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1F6" w:rsidRPr="000C1D54" w:rsidRDefault="00C431F6" w:rsidP="00C431F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FD9A00"/>
          <w:kern w:val="36"/>
          <w:sz w:val="30"/>
          <w:szCs w:val="30"/>
          <w:lang w:eastAsia="ru-RU"/>
        </w:rPr>
      </w:pPr>
    </w:p>
    <w:p w:rsidR="00C431F6" w:rsidRPr="000C1D54" w:rsidRDefault="00C431F6" w:rsidP="00B62B8A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FD9A00"/>
          <w:kern w:val="36"/>
          <w:sz w:val="24"/>
          <w:szCs w:val="24"/>
          <w:lang w:eastAsia="ru-RU"/>
        </w:rPr>
      </w:pPr>
    </w:p>
    <w:p w:rsidR="00C431F6" w:rsidRPr="000C1D54" w:rsidRDefault="00C431F6" w:rsidP="00B62B8A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Отчёт</w:t>
      </w:r>
    </w:p>
    <w:p w:rsidR="00C431F6" w:rsidRPr="000C1D54" w:rsidRDefault="00C431F6" w:rsidP="00B62B8A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по результатам самообследования ДОУ</w:t>
      </w:r>
    </w:p>
    <w:p w:rsidR="00C431F6" w:rsidRPr="000C1D54" w:rsidRDefault="00C431F6" w:rsidP="00B62B8A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МБДОУ №6 «Ёлочка»</w:t>
      </w:r>
    </w:p>
    <w:p w:rsidR="001B0284" w:rsidRPr="000C1D54" w:rsidRDefault="001B0284" w:rsidP="00B62B8A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2014-2015гг.</w:t>
      </w:r>
    </w:p>
    <w:p w:rsidR="00C431F6" w:rsidRPr="000C1D54" w:rsidRDefault="00C431F6" w:rsidP="00B62B8A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Общая характеристика образовательного учреждения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образовательное учреждение детский сад №6 «Ёлочка» (МБДОУ №6 «Ёлочка») 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ТИП- дошкольное образовательное учреждение 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ВИД- детский сад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 МБДОУ №6 «Ёлочка»: Управление образования администрации  муниципального образования Собинский район, Владимирской области.</w:t>
      </w:r>
    </w:p>
    <w:p w:rsidR="002543EB" w:rsidRPr="000C1D54" w:rsidRDefault="002543EB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C431F6" w:rsidP="00C431F6">
      <w:pPr>
        <w:shd w:val="clear" w:color="auto" w:fill="FFFFFF"/>
        <w:spacing w:before="100" w:beforeAutospacing="1" w:after="100" w:afterAutospacing="1" w:line="240" w:lineRule="auto"/>
        <w:ind w:left="-566" w:right="-10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Историческая справка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8"/>
        <w:gridCol w:w="4536"/>
        <w:gridCol w:w="3841"/>
      </w:tblGrid>
      <w:tr w:rsidR="00991662" w:rsidRPr="000C1D54" w:rsidTr="00EC1EF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июня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1957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застройки дошкольного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учреждения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Ясли-сад «Елочка», находящегося в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ведении торфопредприятия п. Асерхово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Основание: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паспорт</w:t>
            </w:r>
          </w:p>
        </w:tc>
      </w:tr>
      <w:tr w:rsidR="00991662" w:rsidRPr="000C1D54" w:rsidTr="00EC1EF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августа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1992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ясли-сад «Елочка» передан в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хозяйственное ведение администрации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п.Асерхово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малого совета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Народных депутатов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 района № 61/8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29.05.1992 г.</w:t>
            </w:r>
          </w:p>
        </w:tc>
      </w:tr>
      <w:tr w:rsidR="00991662" w:rsidRPr="000C1D54" w:rsidTr="00EC1EF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апреля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1996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Ясли-сад «Елочка» зарегистрирован устав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Главы администрации Собинского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№ 184 от 30.04.1996 г.</w:t>
            </w:r>
          </w:p>
        </w:tc>
      </w:tr>
      <w:tr w:rsidR="00991662" w:rsidRPr="000C1D54" w:rsidTr="00EC1EF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января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1999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дошкольное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образовательное учреждение ясли-сад №6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«Елочка»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Главы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 района №2 от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11.01.1999 г.</w:t>
            </w:r>
          </w:p>
        </w:tc>
      </w:tr>
      <w:tr w:rsidR="00991662" w:rsidRPr="000C1D54" w:rsidTr="00EC1EF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ноября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1999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дошкольное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образовательное учреждение детский сад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№6 «Елочка»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Постановление Главы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Собинского района №44 от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24.01.2000 г.</w:t>
            </w:r>
          </w:p>
        </w:tc>
      </w:tr>
      <w:tr w:rsidR="00991662" w:rsidRPr="000C1D54" w:rsidTr="00EC1EF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 января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2006 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дошкольное образовательное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детский сад №6 «Елочка»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дминистраций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Собинки и Собинского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№98/104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28.11.2005</w:t>
            </w:r>
          </w:p>
        </w:tc>
      </w:tr>
      <w:tr w:rsidR="00991662" w:rsidRPr="000C1D54" w:rsidTr="00EC1EF6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2011г.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  <w:hideMark/>
          </w:tcPr>
          <w:p w:rsidR="0045315B" w:rsidRPr="000C1D54" w:rsidRDefault="00C431F6" w:rsidP="0045315B">
            <w:pPr>
              <w:spacing w:before="100" w:beforeAutospacing="1" w:after="100" w:afterAutospacing="1" w:line="240" w:lineRule="auto"/>
              <w:ind w:right="-10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дошкол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ьное </w:t>
            </w:r>
          </w:p>
          <w:p w:rsidR="0045315B" w:rsidRPr="000C1D54" w:rsidRDefault="0045315B" w:rsidP="0045315B">
            <w:pPr>
              <w:spacing w:before="100" w:beforeAutospacing="1" w:after="100" w:afterAutospacing="1" w:line="240" w:lineRule="auto"/>
              <w:ind w:right="-10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образовательное учреждение </w:t>
            </w:r>
          </w:p>
          <w:p w:rsidR="00C431F6" w:rsidRPr="000C1D54" w:rsidRDefault="00C431F6" w:rsidP="0045315B">
            <w:pPr>
              <w:spacing w:before="100" w:beforeAutospacing="1" w:after="100" w:afterAutospacing="1" w:line="240" w:lineRule="auto"/>
              <w:ind w:right="-10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детский сад №6 «Елочка»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431F6" w:rsidRPr="000C1D54" w:rsidRDefault="00C431F6" w:rsidP="00C431F6">
            <w:pPr>
              <w:spacing w:before="100" w:beforeAutospacing="1" w:after="100" w:afterAutospacing="1" w:line="240" w:lineRule="auto"/>
              <w:ind w:right="-10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Главы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 Собинский район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область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№555 от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01.07.2011 г.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ереименовании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образовательных учреждений</w:t>
            </w:r>
            <w:r w:rsidR="0045315B"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Собинского района»</w:t>
            </w:r>
          </w:p>
        </w:tc>
      </w:tr>
    </w:tbl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является юридическим лицом, имеет имущество, самостоятельный баланс, счёт в финансовых органах местного самоуправления, круглую печать со своим полным наименованием на русском языке и указанием места нахождения, штамп.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 на право ведения образовательной деятельности Серия А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334529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Рег. № 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1865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24.12. 2010г. Срок действия – 23.12.2015г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</w:t>
      </w:r>
      <w:r w:rsidR="002543EB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/физический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 учреждения: </w:t>
      </w:r>
      <w:r w:rsidR="00CE0462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601216, Владимирская область, Собинский район, поселок Асерхово, улица Школьная, дом 6.</w:t>
      </w:r>
    </w:p>
    <w:p w:rsidR="002905AE" w:rsidRPr="000C1D54" w:rsidRDefault="00C431F6" w:rsidP="002905A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сайт ДОУ: </w:t>
      </w:r>
      <w:hyperlink r:id="rId7" w:history="1">
        <w:r w:rsidR="002905AE" w:rsidRPr="000C1D54">
          <w:rPr>
            <w:rStyle w:val="a8"/>
            <w:rFonts w:ascii="Times New Roman" w:eastAsia="Times New Roman" w:hAnsi="Times New Roman" w:cs="Times New Roman"/>
            <w:color w:val="auto"/>
            <w:sz w:val="24"/>
            <w:szCs w:val="24"/>
            <w:bdr w:val="none" w:sz="0" w:space="0" w:color="auto" w:frame="1"/>
            <w:lang w:eastAsia="ru-RU"/>
          </w:rPr>
          <w:t>http://aserhovosad6.umi.ru</w:t>
        </w:r>
      </w:hyperlink>
    </w:p>
    <w:p w:rsidR="002905AE" w:rsidRPr="000C1D54" w:rsidRDefault="002905AE" w:rsidP="002905A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2905AE" w:rsidRPr="000C1D54" w:rsidRDefault="00C431F6" w:rsidP="002905AE">
      <w:pPr>
        <w:shd w:val="clear" w:color="auto" w:fill="FFFFFF"/>
        <w:spacing w:after="0" w:line="315" w:lineRule="atLeast"/>
        <w:jc w:val="both"/>
        <w:rPr>
          <w:rStyle w:val="header-user-name"/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почты: </w:t>
      </w:r>
      <w:hyperlink r:id="rId8" w:history="1">
        <w:r w:rsidR="002905AE" w:rsidRPr="000C1D54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aserhovosad6@yandex.ru</w:t>
        </w:r>
      </w:hyperlink>
    </w:p>
    <w:p w:rsidR="00B42239" w:rsidRPr="000C1D54" w:rsidRDefault="00B42239" w:rsidP="002905AE">
      <w:pPr>
        <w:shd w:val="clear" w:color="auto" w:fill="FFFFFF"/>
        <w:spacing w:after="0" w:line="315" w:lineRule="atLeast"/>
        <w:jc w:val="both"/>
        <w:rPr>
          <w:rStyle w:val="header-user-name"/>
          <w:rFonts w:ascii="Times New Roman" w:hAnsi="Times New Roman" w:cs="Times New Roman"/>
          <w:sz w:val="24"/>
          <w:szCs w:val="24"/>
        </w:rPr>
      </w:pPr>
    </w:p>
    <w:p w:rsidR="00195228" w:rsidRPr="000C1D54" w:rsidRDefault="00C431F6" w:rsidP="0019522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работы: с 07.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1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0, длительность - </w:t>
      </w:r>
      <w:r w:rsidR="002905AE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часов, суббота-воскресенье:</w:t>
      </w:r>
      <w:r w:rsidR="001B0284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праздничные дни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выходной.</w:t>
      </w:r>
    </w:p>
    <w:p w:rsidR="00195228" w:rsidRPr="000C1D54" w:rsidRDefault="00195228" w:rsidP="0019522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E99" w:rsidRPr="000C1D54" w:rsidRDefault="00195228" w:rsidP="004B6E99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Деятельность </w:t>
      </w:r>
      <w:r w:rsidR="00C431F6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Учреждения </w:t>
      </w: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осуществляется в соответствии</w:t>
      </w:r>
      <w:r w:rsidR="00C431F6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</w:p>
    <w:tbl>
      <w:tblPr>
        <w:tblStyle w:val="aa"/>
        <w:tblW w:w="10969" w:type="dxa"/>
        <w:tblLook w:val="04A0"/>
      </w:tblPr>
      <w:tblGrid>
        <w:gridCol w:w="1562"/>
        <w:gridCol w:w="2043"/>
        <w:gridCol w:w="1562"/>
        <w:gridCol w:w="2357"/>
        <w:gridCol w:w="2037"/>
        <w:gridCol w:w="1670"/>
      </w:tblGrid>
      <w:tr w:rsidR="006D5BA0" w:rsidRPr="000C1D54" w:rsidTr="006D5BA0">
        <w:trPr>
          <w:trHeight w:val="2101"/>
        </w:trPr>
        <w:tc>
          <w:tcPr>
            <w:tcW w:w="146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РФ от 29.12.2012г №273-ФЗ «Об образовании в РФ»</w:t>
            </w:r>
          </w:p>
        </w:tc>
        <w:tc>
          <w:tcPr>
            <w:tcW w:w="1942" w:type="dxa"/>
          </w:tcPr>
          <w:p w:rsidR="006D5BA0" w:rsidRPr="000C1D54" w:rsidRDefault="006D5BA0" w:rsidP="004B6E9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Конвекция о правах ребенка</w:t>
            </w:r>
          </w:p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Конституция РФ</w:t>
            </w:r>
          </w:p>
        </w:tc>
        <w:tc>
          <w:tcPr>
            <w:tcW w:w="2201" w:type="dxa"/>
          </w:tcPr>
          <w:p w:rsidR="006D5BA0" w:rsidRPr="000C1D54" w:rsidRDefault="006D5BA0" w:rsidP="004B6E9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«Санитарно-эпидемиологические требования к устройству,  содержанию и организации режима работы в дошкольных  образовательных организациях»</w:t>
            </w:r>
          </w:p>
          <w:p w:rsidR="006D5BA0" w:rsidRPr="000C1D54" w:rsidRDefault="006D5BA0" w:rsidP="004B6E99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СанПиН 2.4.1.3049-13, утвержденные Постановлением главного государственного санитарного врача РФ от 15 мая 2013г </w:t>
            </w: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№26</w:t>
            </w:r>
          </w:p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Приказ  Минобрнауки от 17.10.2013г №1155 «Об утверждении федерального государственного образовательного стандарта дошкольного образования»</w:t>
            </w:r>
          </w:p>
        </w:tc>
        <w:tc>
          <w:tcPr>
            <w:tcW w:w="1952" w:type="dxa"/>
          </w:tcPr>
          <w:p w:rsidR="006D5BA0" w:rsidRPr="000C1D54" w:rsidRDefault="006D5BA0" w:rsidP="006D5BA0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между ДОУ и Учредителем</w:t>
            </w:r>
          </w:p>
        </w:tc>
      </w:tr>
      <w:tr w:rsidR="006D5BA0" w:rsidRPr="000C1D54" w:rsidTr="006D5BA0">
        <w:trPr>
          <w:trHeight w:val="995"/>
        </w:trPr>
        <w:tc>
          <w:tcPr>
            <w:tcW w:w="146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Устав</w:t>
            </w:r>
          </w:p>
        </w:tc>
        <w:tc>
          <w:tcPr>
            <w:tcW w:w="194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воспитания и обучения в детском саду «От рождения до школы» Н.Е. Вераксы, Т. С. Комаровой, М. А. Васильевой</w:t>
            </w:r>
          </w:p>
        </w:tc>
        <w:tc>
          <w:tcPr>
            <w:tcW w:w="1460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развития Учреждения</w:t>
            </w:r>
          </w:p>
        </w:tc>
        <w:tc>
          <w:tcPr>
            <w:tcW w:w="2201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внутреннего трудового распорядка </w:t>
            </w:r>
          </w:p>
        </w:tc>
        <w:tc>
          <w:tcPr>
            <w:tcW w:w="1952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инструкции, определяющие обязанности работников Учреждения;</w:t>
            </w:r>
          </w:p>
        </w:tc>
        <w:tc>
          <w:tcPr>
            <w:tcW w:w="195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договора с сотрудниками ДОУ</w:t>
            </w:r>
          </w:p>
        </w:tc>
      </w:tr>
      <w:tr w:rsidR="006D5BA0" w:rsidRPr="000C1D54" w:rsidTr="006D5BA0">
        <w:trPr>
          <w:trHeight w:val="442"/>
        </w:trPr>
        <w:tc>
          <w:tcPr>
            <w:tcW w:w="1462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план работы Учреждения;</w:t>
            </w:r>
          </w:p>
        </w:tc>
        <w:tc>
          <w:tcPr>
            <w:tcW w:w="1942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Расписание непосредственно- образовательной деятельности в Учреждении</w:t>
            </w:r>
          </w:p>
        </w:tc>
        <w:tc>
          <w:tcPr>
            <w:tcW w:w="1460" w:type="dxa"/>
          </w:tcPr>
          <w:p w:rsidR="006D5BA0" w:rsidRPr="000C1D54" w:rsidRDefault="006D5BA0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Штатное расписание Учреждения;</w:t>
            </w:r>
          </w:p>
        </w:tc>
        <w:tc>
          <w:tcPr>
            <w:tcW w:w="2201" w:type="dxa"/>
          </w:tcPr>
          <w:p w:rsidR="006D5BA0" w:rsidRPr="000C1D54" w:rsidRDefault="0074778E" w:rsidP="0019522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Инструкции по организации охраны жизни и здоровья детей в Учреждении</w:t>
            </w:r>
          </w:p>
        </w:tc>
        <w:tc>
          <w:tcPr>
            <w:tcW w:w="1952" w:type="dxa"/>
          </w:tcPr>
          <w:p w:rsidR="006D5BA0" w:rsidRPr="000C1D54" w:rsidRDefault="0074778E" w:rsidP="0074778E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дня;</w:t>
            </w:r>
          </w:p>
        </w:tc>
        <w:tc>
          <w:tcPr>
            <w:tcW w:w="1952" w:type="dxa"/>
          </w:tcPr>
          <w:p w:rsidR="006D5BA0" w:rsidRPr="000C1D54" w:rsidRDefault="006D5BA0" w:rsidP="006D5BA0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между ДОУ и Родителем</w:t>
            </w:r>
          </w:p>
        </w:tc>
      </w:tr>
    </w:tbl>
    <w:p w:rsidR="00195228" w:rsidRPr="000C1D54" w:rsidRDefault="00195228" w:rsidP="0019522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договорных отношений, регламентирующих деятельность ДОУ, представлена: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 о взаимоотношениях между ДОУ и Учредителем;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Трудовым договором с руководителем ДОУ;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Коллективным договором;</w:t>
      </w:r>
    </w:p>
    <w:p w:rsidR="00195228" w:rsidRPr="000C1D54" w:rsidRDefault="00195228" w:rsidP="00195228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 с родителями;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C431F6" w:rsidP="0019522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Формами самоуправления МБДОУ являются: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педагогический совет;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общее собрание работников;</w:t>
      </w:r>
    </w:p>
    <w:p w:rsidR="00195228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родительский комитет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приема воспитанников в ДОУ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Комплектование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комплектования МБДОУ №6 «Ёлочка» определяется учредителем в соответствии с законодательством РФ и закрепляется в Уставе учреждения.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и постановка на  очередь детей для определения в МБДОУ №6 «Ёлочка» осуществляется в дошкольном учреждении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МБДОУ функционируют 2 группы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первая младшая с 1,5 до 3 лет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-разновозрастная группа дошкольного возраста от 3 до 7 лет.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количественный состав (фактическая наполняемость) 2014-2015 учебного года: 38 детей.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Прием в ДОУ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Положением о порядке приёма детей в муниципальные дошкольные образовательные учреждения, реализующие основные общеобразовательные программы дошкольного образования. И на основании: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родителей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 удостоверяющего личность  родителей 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свидетельства о рождении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Выписки из медицинской карты состояния здоровья ребенка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 между родителями воспитанников (законными представителями) и ДОУ строятся на договорной основе.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приеме ребенка зав. МБДОУ знакомит родителей  с лицензией, Уставом, образовательной программой реализуемой ДОУ и заключает договор между учреждением и родителями (законными представителями) в 2-х экземплярах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сентября издается приказ о зачислении детей в группы.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за ребенком, посещающим МБДОУ №6 «Ёлочка», сохраняется на время: болезни, пребывания  в условиях карантина, прохождения санаторно-курортного лечения, болезни или отпуска родителей(законных представителей) и иных случаев по заявлению родителей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Отчисление воспитанников из ДОУ происходит на основании: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заявлению родителей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медицинского заключения о состоянии здоровья ребенка, препятствующего его дальнейшему пребывания в МБДОУ.</w:t>
      </w:r>
    </w:p>
    <w:p w:rsidR="000D5A96" w:rsidRPr="000C1D54" w:rsidRDefault="002543EB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достижением воспитанника возраста для поступления в школу.</w:t>
      </w: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color w:val="002060"/>
          <w:spacing w:val="15"/>
        </w:rPr>
        <w:lastRenderedPageBreak/>
        <w:t xml:space="preserve"> КОМПЛЕКТОВАНИЕ ДОШКОЛЬНОГО УЧРЕЖДЕНИЯ</w:t>
      </w:r>
    </w:p>
    <w:p w:rsidR="000D5A96" w:rsidRPr="000C1D54" w:rsidRDefault="000D5A96" w:rsidP="000D5A96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>В ДОУ воспитываются дети от 1,5 до 7 лет, имеется 2 группы.</w:t>
      </w:r>
    </w:p>
    <w:tbl>
      <w:tblPr>
        <w:tblStyle w:val="aa"/>
        <w:tblW w:w="8960" w:type="dxa"/>
        <w:tblInd w:w="716" w:type="dxa"/>
        <w:tblLook w:val="04A0"/>
      </w:tblPr>
      <w:tblGrid>
        <w:gridCol w:w="6488"/>
        <w:gridCol w:w="2472"/>
      </w:tblGrid>
      <w:tr w:rsidR="000D5A96" w:rsidRPr="000C1D54" w:rsidTr="00EC1EF6">
        <w:trPr>
          <w:trHeight w:val="656"/>
        </w:trPr>
        <w:tc>
          <w:tcPr>
            <w:tcW w:w="6488" w:type="dxa"/>
          </w:tcPr>
          <w:p w:rsidR="000D5A96" w:rsidRPr="000C1D54" w:rsidRDefault="000D5A96" w:rsidP="00EC1EF6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Название групп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Наполняемость групп</w:t>
            </w:r>
          </w:p>
        </w:tc>
      </w:tr>
      <w:tr w:rsidR="000D5A96" w:rsidRPr="000C1D54" w:rsidTr="00EC1EF6">
        <w:trPr>
          <w:trHeight w:val="321"/>
        </w:trPr>
        <w:tc>
          <w:tcPr>
            <w:tcW w:w="6488" w:type="dxa"/>
          </w:tcPr>
          <w:p w:rsidR="000D5A96" w:rsidRPr="000C1D54" w:rsidRDefault="000D5A96" w:rsidP="00EC1EF6">
            <w:pPr>
              <w:ind w:firstLine="3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 младшая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D5A96" w:rsidRPr="000C1D54" w:rsidTr="00EC1EF6">
        <w:trPr>
          <w:trHeight w:val="321"/>
        </w:trPr>
        <w:tc>
          <w:tcPr>
            <w:tcW w:w="6488" w:type="dxa"/>
          </w:tcPr>
          <w:p w:rsidR="000D5A96" w:rsidRPr="000C1D54" w:rsidRDefault="000D5A96" w:rsidP="00EC1EF6">
            <w:pPr>
              <w:ind w:firstLine="3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Разновозрастная группа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0D5A96" w:rsidRPr="000C1D54" w:rsidTr="00EC1EF6">
        <w:trPr>
          <w:trHeight w:val="335"/>
        </w:trPr>
        <w:tc>
          <w:tcPr>
            <w:tcW w:w="6488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Всего детей</w:t>
            </w:r>
          </w:p>
        </w:tc>
        <w:tc>
          <w:tcPr>
            <w:tcW w:w="2472" w:type="dxa"/>
          </w:tcPr>
          <w:p w:rsidR="000D5A96" w:rsidRPr="000C1D54" w:rsidRDefault="000D5A96" w:rsidP="00EC1EF6">
            <w:pPr>
              <w:ind w:firstLine="56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C1D5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</w:tr>
    </w:tbl>
    <w:p w:rsidR="002543EB" w:rsidRPr="000C1D54" w:rsidRDefault="002543EB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3EB" w:rsidRPr="000C1D54" w:rsidRDefault="002543EB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61D" w:rsidRPr="000C1D54" w:rsidRDefault="0026461D" w:rsidP="00FA3C2F">
      <w:pPr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Анализ воспитательно-образовательной работы в МБДОУ №6 «Ёлочка» за 2014-2015 учебный год</w:t>
      </w:r>
      <w:r w:rsidR="00FA3C2F" w:rsidRPr="000C1D5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</w:p>
    <w:p w:rsidR="0026461D" w:rsidRPr="000C1D54" w:rsidRDefault="0026461D" w:rsidP="00D14AF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Анализ конечных результатов прошедшего учебного года</w:t>
      </w:r>
    </w:p>
    <w:p w:rsidR="0026461D" w:rsidRPr="000C1D54" w:rsidRDefault="0026461D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Цели: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Обеспечить профессиональную готовность педагогических кадров к реализации ФГОС дошкольного образования через систему непрерывного профессионального образования.</w:t>
      </w:r>
    </w:p>
    <w:p w:rsidR="0026461D" w:rsidRPr="000C1D54" w:rsidRDefault="0026461D" w:rsidP="002646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26461D" w:rsidRPr="000C1D54" w:rsidRDefault="0026461D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развитие кадрового потенциала в процессе внедрения ФГОС</w:t>
      </w:r>
    </w:p>
    <w:p w:rsidR="0026461D" w:rsidRPr="000C1D54" w:rsidRDefault="0026461D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составление основной образовательной программы дошкольного образования в соответствии с ФГОС ДО</w:t>
      </w:r>
    </w:p>
    <w:p w:rsidR="00FA3C2F" w:rsidRPr="000C1D54" w:rsidRDefault="00FA3C2F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развивающей предметно-пространственной среды(центры активности)</w:t>
      </w:r>
    </w:p>
    <w:p w:rsidR="00FA3C2F" w:rsidRPr="000C1D54" w:rsidRDefault="00FA3C2F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развития ребенка, педагогическая диагностика</w:t>
      </w:r>
    </w:p>
    <w:p w:rsidR="00FA3C2F" w:rsidRPr="000C1D54" w:rsidRDefault="00FA3C2F" w:rsidP="0026461D">
      <w:pPr>
        <w:pStyle w:val="a9"/>
        <w:numPr>
          <w:ilvl w:val="0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партнерство детского сада и родителей.</w:t>
      </w: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color w:val="002060"/>
          <w:spacing w:val="15"/>
        </w:rPr>
        <w:t>КАДРОВЫЙ ПОТЕНЦИАЛ ДОУ</w:t>
      </w:r>
    </w:p>
    <w:tbl>
      <w:tblPr>
        <w:tblStyle w:val="1-6"/>
        <w:tblW w:w="0" w:type="auto"/>
        <w:jc w:val="center"/>
        <w:tblBorders>
          <w:top w:val="single" w:sz="8" w:space="0" w:color="002060"/>
          <w:left w:val="single" w:sz="8" w:space="0" w:color="002060"/>
          <w:bottom w:val="single" w:sz="8" w:space="0" w:color="002060"/>
          <w:right w:val="single" w:sz="8" w:space="0" w:color="002060"/>
          <w:insideH w:val="single" w:sz="8" w:space="0" w:color="002060"/>
          <w:insideV w:val="single" w:sz="8" w:space="0" w:color="002060"/>
        </w:tblBorders>
        <w:tblLook w:val="04A0"/>
      </w:tblPr>
      <w:tblGrid>
        <w:gridCol w:w="4503"/>
        <w:gridCol w:w="4928"/>
      </w:tblGrid>
      <w:tr w:rsidR="00C00ABD" w:rsidRPr="000C1D54" w:rsidTr="00EC1EF6">
        <w:trPr>
          <w:cnfStyle w:val="100000000000"/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Заведующий МБДОУ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b w:val="0"/>
                <w:sz w:val="24"/>
                <w:szCs w:val="24"/>
              </w:rPr>
              <w:t>Можаева Ольга Александровна</w:t>
            </w:r>
          </w:p>
        </w:tc>
      </w:tr>
      <w:tr w:rsidR="00C00ABD" w:rsidRPr="000C1D54" w:rsidTr="00EC1EF6">
        <w:trPr>
          <w:cnfStyle w:val="000000100000"/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Рябова Виолетта Игоревна</w:t>
            </w:r>
          </w:p>
        </w:tc>
      </w:tr>
      <w:tr w:rsidR="00C00ABD" w:rsidRPr="000C1D54" w:rsidTr="00EC1EF6">
        <w:trPr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Ерофеева Татьяна Александровна</w:t>
            </w:r>
          </w:p>
        </w:tc>
      </w:tr>
      <w:tr w:rsidR="00C00ABD" w:rsidRPr="000C1D54" w:rsidTr="00EC1EF6">
        <w:trPr>
          <w:cnfStyle w:val="000000100000"/>
          <w:jc w:val="center"/>
        </w:trPr>
        <w:tc>
          <w:tcPr>
            <w:cnfStyle w:val="001000000000"/>
            <w:tcW w:w="4503" w:type="dxa"/>
            <w:shd w:val="clear" w:color="auto" w:fill="auto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4928" w:type="dxa"/>
            <w:shd w:val="clear" w:color="auto" w:fill="auto"/>
          </w:tcPr>
          <w:p w:rsidR="00C00ABD" w:rsidRPr="000C1D54" w:rsidRDefault="00C00ABD" w:rsidP="00EC1EF6">
            <w:pPr>
              <w:jc w:val="center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hAnsi="Times New Roman" w:cs="Times New Roman"/>
                <w:sz w:val="24"/>
                <w:szCs w:val="24"/>
              </w:rPr>
              <w:t>Медикош Оксана Викторовна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center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b/>
        </w:rPr>
        <w:t xml:space="preserve">Управление МБДОУ осуществляется </w:t>
      </w:r>
      <w:r w:rsidRPr="000C1D54">
        <w:rPr>
          <w:rFonts w:ascii="Times New Roman" w:hAnsi="Times New Roman" w:cs="Times New Roman"/>
        </w:rPr>
        <w:t>в соответствии с Законом Российской Федерации «Об образовании» и Уставом МБДОУ на принципах демократичности, открытости, приоритета общечеловеческих ценностей, охраны жизни и здоровья человека, свободного развития личности.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</w:r>
      <w:r w:rsidRPr="000C1D54">
        <w:rPr>
          <w:rFonts w:ascii="Times New Roman" w:hAnsi="Times New Roman" w:cs="Times New Roman"/>
          <w:u w:val="single"/>
        </w:rPr>
        <w:t>Заведующий МБДОУ</w:t>
      </w:r>
      <w:r w:rsidRPr="000C1D54">
        <w:rPr>
          <w:rFonts w:ascii="Times New Roman" w:hAnsi="Times New Roman" w:cs="Times New Roman"/>
        </w:rPr>
        <w:t xml:space="preserve"> определяет стратегию развития МБДОУ, представляет стратегию развития МБДОУ, представляет ее интересы в государственных и общественных инстанциях. Несет персональную юридическую ответственность за организацию жизнедеятельности детского сада, создает благоприятные условия для развития МБДОУ.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lastRenderedPageBreak/>
        <w:t xml:space="preserve">Воспитатели и музыкальный руководитель </w:t>
      </w:r>
      <w:r w:rsidRPr="000C1D54">
        <w:rPr>
          <w:rFonts w:ascii="Times New Roman" w:hAnsi="Times New Roman" w:cs="Times New Roman"/>
        </w:rPr>
        <w:t xml:space="preserve"> занимаются вопросами организации образовательного процесса,  разработкой, составлением, апробацией и распространением новых педагогических методик, технологий, дидактических материалов, конспектов занятий и т.д.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Воспитатели изучают личность каждого ребенка с целью определения их реальных учебных возможностей и уровня воспитанности. На педагогических советах принимаются решения о совместных действиях по повышению уровня воспитанности. Проводят психолого-педагогическую диагностику детей, выполняет консультационную работу с родителями. 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Медицинское обслуживание</w:t>
      </w:r>
      <w:r w:rsidRPr="000C1D54">
        <w:rPr>
          <w:rFonts w:ascii="Times New Roman" w:hAnsi="Times New Roman" w:cs="Times New Roman"/>
        </w:rPr>
        <w:t xml:space="preserve"> обеспечивается фельдшером ФАПа. Медицинская служба осуществляет постоянное наблюдение за состоянием здоровья и физическим развитием воспитанников. Совместно с педагогическим коллективом несет ответственность за проведение лечебно-профилактических мероприятий, соблюдение санитарно-гигиенических норм, режима и качества питания детей.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Отношения МБДОУ с родителями</w:t>
      </w:r>
      <w:r w:rsidRPr="000C1D54">
        <w:rPr>
          <w:rFonts w:ascii="Times New Roman" w:hAnsi="Times New Roman" w:cs="Times New Roman"/>
        </w:rPr>
        <w:t xml:space="preserve"> (законными представителями) воспитанников регулируется в порядке, установленном Законом РФ «Об образовании», «Типовым положением о МБДОУ» и Уставом МБДОУ  на основе договоров, заключенных между МБДОУ и родителями (законными представителями).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spacing w:val="-2"/>
        </w:rPr>
        <w:t xml:space="preserve">С детьми работают квалифицированные педагоги, в том числе, музыкальный руководитель. Педагоги стремятся повышать свою профессиональную компетентность, активно включают в практическую деятельность с детьми инновационные технологии и методики. </w:t>
      </w:r>
      <w:r w:rsidRPr="000C1D54">
        <w:rPr>
          <w:rFonts w:ascii="Times New Roman" w:hAnsi="Times New Roman" w:cs="Times New Roman"/>
        </w:rPr>
        <w:t>Педагогическими кадрами детский сад укомплектован полностью.</w:t>
      </w: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hAnsi="Times New Roman" w:cs="Times New Roman"/>
        </w:rPr>
        <w:tab/>
      </w: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 xml:space="preserve">Качественный состав педагогов на 2014-2015 у.г.: </w:t>
      </w:r>
    </w:p>
    <w:p w:rsidR="00C00ABD" w:rsidRPr="000C1D54" w:rsidRDefault="00C00ABD" w:rsidP="00C00ABD">
      <w:pPr>
        <w:tabs>
          <w:tab w:val="left" w:pos="567"/>
        </w:tabs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</w:p>
    <w:p w:rsidR="00C00ABD" w:rsidRPr="000C1D54" w:rsidRDefault="00C00ABD" w:rsidP="00C00ABD">
      <w:pPr>
        <w:tabs>
          <w:tab w:val="left" w:pos="567"/>
        </w:tabs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Распределение персонала по уровню образования</w:t>
      </w:r>
    </w:p>
    <w:tbl>
      <w:tblPr>
        <w:tblW w:w="10461" w:type="dxa"/>
        <w:jc w:val="center"/>
        <w:tblInd w:w="-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786"/>
        <w:gridCol w:w="3144"/>
        <w:gridCol w:w="3531"/>
      </w:tblGrid>
      <w:tr w:rsidR="00C00ABD" w:rsidRPr="000C1D54" w:rsidTr="00EC1EF6">
        <w:trPr>
          <w:cantSplit/>
          <w:trHeight w:val="479"/>
          <w:jc w:val="center"/>
        </w:trPr>
        <w:tc>
          <w:tcPr>
            <w:tcW w:w="3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Категория работников</w:t>
            </w:r>
          </w:p>
        </w:tc>
        <w:tc>
          <w:tcPr>
            <w:tcW w:w="66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Численности работников, имеющих образование</w:t>
            </w:r>
          </w:p>
        </w:tc>
      </w:tr>
      <w:tr w:rsidR="00C00ABD" w:rsidRPr="000C1D54" w:rsidTr="00EC1EF6">
        <w:trPr>
          <w:cantSplit/>
          <w:trHeight w:val="876"/>
          <w:jc w:val="center"/>
        </w:trPr>
        <w:tc>
          <w:tcPr>
            <w:tcW w:w="3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spacing w:line="216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0C1D54">
              <w:rPr>
                <w:rFonts w:ascii="Times New Roman" w:hAnsi="Times New Roman" w:cs="Times New Roman"/>
                <w:i/>
                <w:color w:val="000000"/>
              </w:rPr>
              <w:t>высшее профессиональное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0C1D54">
              <w:rPr>
                <w:rFonts w:ascii="Times New Roman" w:hAnsi="Times New Roman" w:cs="Times New Roman"/>
                <w:i/>
                <w:color w:val="000000"/>
              </w:rPr>
              <w:t>среднее профессиональное из них педагогическое</w:t>
            </w:r>
          </w:p>
        </w:tc>
      </w:tr>
      <w:tr w:rsidR="00C00ABD" w:rsidRPr="000C1D54" w:rsidTr="00EC1EF6">
        <w:trPr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Музыкальный работник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00ABD" w:rsidRPr="000C1D54" w:rsidTr="00EC1EF6">
        <w:trPr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Воспитатели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Студент 4 курса ВлГУ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spacing w:line="216" w:lineRule="auto"/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center"/>
        <w:rPr>
          <w:rFonts w:ascii="Times New Roman" w:eastAsiaTheme="majorEastAsia" w:hAnsi="Times New Roman" w:cs="Times New Roman"/>
          <w:b/>
          <w:i/>
          <w:iCs/>
          <w:color w:val="C00000"/>
          <w:spacing w:val="15"/>
        </w:rPr>
      </w:pP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Распределение педагогического персонала по стажу работы</w:t>
      </w:r>
    </w:p>
    <w:p w:rsidR="00C00ABD" w:rsidRPr="000C1D54" w:rsidRDefault="00C00ABD" w:rsidP="00C00ABD">
      <w:p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</w:p>
    <w:tbl>
      <w:tblPr>
        <w:tblW w:w="0" w:type="auto"/>
        <w:jc w:val="center"/>
        <w:tblInd w:w="-2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75"/>
        <w:gridCol w:w="1034"/>
        <w:gridCol w:w="996"/>
        <w:gridCol w:w="1066"/>
        <w:gridCol w:w="1112"/>
        <w:gridCol w:w="1238"/>
        <w:gridCol w:w="1416"/>
      </w:tblGrid>
      <w:tr w:rsidR="00C00ABD" w:rsidRPr="000C1D54" w:rsidTr="00EC1EF6">
        <w:trPr>
          <w:cantSplit/>
          <w:trHeight w:val="255"/>
          <w:jc w:val="center"/>
        </w:trPr>
        <w:tc>
          <w:tcPr>
            <w:tcW w:w="2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Категория работников</w:t>
            </w:r>
          </w:p>
        </w:tc>
        <w:tc>
          <w:tcPr>
            <w:tcW w:w="6862" w:type="dxa"/>
            <w:gridSpan w:val="6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Стаж работы</w:t>
            </w:r>
          </w:p>
        </w:tc>
      </w:tr>
      <w:tr w:rsidR="00C00ABD" w:rsidRPr="000C1D54" w:rsidTr="00EC1EF6">
        <w:trPr>
          <w:cantSplit/>
          <w:trHeight w:val="95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C00ABD" w:rsidRPr="000C1D54" w:rsidRDefault="00C00ABD" w:rsidP="00EC1EF6">
            <w:pPr>
              <w:ind w:firstLine="567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до  3 лет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3 до 5 лет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5 до 10 лет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10 до 15 лет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от 15 до 20 лет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C1D54">
              <w:rPr>
                <w:rFonts w:ascii="Times New Roman" w:eastAsia="Calibri" w:hAnsi="Times New Roman" w:cs="Times New Roman"/>
                <w:b/>
              </w:rPr>
              <w:t>20 лет и более</w:t>
            </w:r>
          </w:p>
        </w:tc>
      </w:tr>
      <w:tr w:rsidR="00C00ABD" w:rsidRPr="000C1D54" w:rsidTr="00EC1EF6">
        <w:trPr>
          <w:jc w:val="center"/>
        </w:trPr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lastRenderedPageBreak/>
              <w:t>Музыкальный работник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C00ABD" w:rsidRPr="000C1D54" w:rsidTr="00EC1EF6">
        <w:trPr>
          <w:jc w:val="center"/>
        </w:trPr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Воспитатели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C00ABD" w:rsidRPr="000C1D54" w:rsidRDefault="00C00ABD" w:rsidP="00EC1EF6">
            <w:pPr>
              <w:tabs>
                <w:tab w:val="left" w:pos="567"/>
              </w:tabs>
              <w:ind w:firstLine="567"/>
              <w:jc w:val="center"/>
              <w:rPr>
                <w:rFonts w:ascii="Times New Roman" w:eastAsia="Calibri" w:hAnsi="Times New Roman" w:cs="Times New Roman"/>
              </w:rPr>
            </w:pPr>
            <w:r w:rsidRPr="000C1D54"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bCs/>
        </w:rPr>
      </w:pP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bCs/>
        </w:rPr>
        <w:t>На основе приведенных данных можно сделать следующий вывод: в коллективе много молодых педагогов, имеющих стаж до 10 лет и имеется опытный педагог(со стажем работы более 20 лет).</w:t>
      </w:r>
      <w:r w:rsidRPr="000C1D54">
        <w:rPr>
          <w:rFonts w:ascii="Times New Roman" w:hAnsi="Times New Roman" w:cs="Times New Roman"/>
          <w:b/>
          <w:bCs/>
        </w:rPr>
        <w:t> </w:t>
      </w:r>
      <w:r w:rsidRPr="000C1D54">
        <w:rPr>
          <w:rFonts w:ascii="Times New Roman" w:hAnsi="Times New Roman" w:cs="Times New Roman"/>
        </w:rPr>
        <w:t>Это позволяет успешно применять систему наставничества, когда молодой педагог осуществляет образовательную деятельность под руководством более опытного специалиста.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 дошкольном учреждении обеспечиваются профессиональная подготовка и повышение квалификации педагогов. Осуществляется разноуровневый подход к проблеме повышения квалификации. 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Внутри ДОУ: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педагогические советы,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дискуссии;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круглый стол;</w:t>
      </w:r>
    </w:p>
    <w:p w:rsidR="00C00ABD" w:rsidRPr="000C1D54" w:rsidRDefault="00C00ABD" w:rsidP="00C00ABD">
      <w:pPr>
        <w:pStyle w:val="a9"/>
        <w:numPr>
          <w:ilvl w:val="1"/>
          <w:numId w:val="13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«мозговой штурм»;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  <w:t xml:space="preserve">Курсы повышения квалификации прошли 2 педагогов, 2. Один  педагог обучается в педагогическом университете на заочном  отделении. </w:t>
      </w:r>
    </w:p>
    <w:p w:rsidR="00C00ABD" w:rsidRPr="000C1D54" w:rsidRDefault="00C00ABD" w:rsidP="00C00ABD">
      <w:pPr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Статистическая справка – количество работников ДОУ, процент прошедших курсовую переподготовку в 2014-2015 у. г.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0"/>
        <w:gridCol w:w="2805"/>
        <w:gridCol w:w="2463"/>
        <w:gridCol w:w="3402"/>
      </w:tblGrid>
      <w:tr w:rsidR="00C00ABD" w:rsidRPr="000C1D54" w:rsidTr="00EC1EF6">
        <w:trPr>
          <w:trHeight w:val="1405"/>
        </w:trPr>
        <w:tc>
          <w:tcPr>
            <w:tcW w:w="1820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Количество  педагогических работников в ДОУ</w:t>
            </w:r>
          </w:p>
        </w:tc>
        <w:tc>
          <w:tcPr>
            <w:tcW w:w="2805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% прошедших курсовую подготовку в 2014- 2015 учебном году</w:t>
            </w:r>
          </w:p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не менее 72 часа</w:t>
            </w:r>
          </w:p>
        </w:tc>
        <w:tc>
          <w:tcPr>
            <w:tcW w:w="2463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Отсутствие курсовой подготовки</w:t>
            </w:r>
          </w:p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в полном объеме</w:t>
            </w:r>
          </w:p>
        </w:tc>
        <w:tc>
          <w:tcPr>
            <w:tcW w:w="3402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Причины отсутствия курсовой</w:t>
            </w:r>
          </w:p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b/>
                <w:color w:val="000000" w:themeColor="text1"/>
              </w:rPr>
              <w:t>подготовки</w:t>
            </w:r>
          </w:p>
        </w:tc>
      </w:tr>
      <w:tr w:rsidR="00C00ABD" w:rsidRPr="000C1D54" w:rsidTr="00EC1EF6">
        <w:trPr>
          <w:trHeight w:val="796"/>
        </w:trPr>
        <w:tc>
          <w:tcPr>
            <w:tcW w:w="1820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805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63" w:type="dxa"/>
          </w:tcPr>
          <w:p w:rsidR="00C00ABD" w:rsidRPr="000C1D54" w:rsidRDefault="00C00ABD" w:rsidP="00EC1EF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402" w:type="dxa"/>
          </w:tcPr>
          <w:p w:rsidR="00C00ABD" w:rsidRPr="000C1D54" w:rsidRDefault="00C00ABD" w:rsidP="00EC1EF6">
            <w:pPr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0C1D54">
              <w:rPr>
                <w:rFonts w:ascii="Times New Roman" w:hAnsi="Times New Roman" w:cs="Times New Roman"/>
                <w:color w:val="000000" w:themeColor="text1"/>
              </w:rPr>
              <w:t>Вновь принятый сотрудник</w:t>
            </w:r>
          </w:p>
        </w:tc>
      </w:tr>
    </w:tbl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Педагоги и специалисты повышают квалификацию посредством информационных технологий, таких как участие в интернет-вебинарах.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Стиль общения между администрацией и персоналом – демократический, который переносится в общение с детьми и их родителями, создавая в МБДОУ благоприятный психологический климат. 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>В течении года в ДОУ организовывались педагогические советы, консультации для воспитателей, деловые игры, смотры, , выставки в соответствии с планом работы ДОУ.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 xml:space="preserve">Педагоги направляют свои усилия на наиболее полную реализацию намеченных задач по воспитанию и развитию детей, объективно оценивают свою деятельность, учатся находить творческие приемы в работе </w:t>
      </w:r>
      <w:r w:rsidRPr="000C1D54">
        <w:rPr>
          <w:rFonts w:ascii="Times New Roman" w:eastAsia="Calibri" w:hAnsi="Times New Roman" w:cs="Times New Roman"/>
          <w:color w:val="000000" w:themeColor="text1"/>
        </w:rPr>
        <w:lastRenderedPageBreak/>
        <w:t>коллег и адаптируют их опыт, преобразуют предметно развивающую среду групп, осваивают инновационные педагогические технологии, стремятся к созданию в ДОУ единого пространства общения детей, родителей и педагогов.</w:t>
      </w: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A3C2F" w:rsidRPr="000C1D54" w:rsidRDefault="00FA3C2F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FC" w:rsidRPr="000C1D54" w:rsidRDefault="00FA3C2F" w:rsidP="00E6536F">
      <w:pPr>
        <w:pStyle w:val="a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решению поставленных задач с педагогическим коллективом проводилась следующая работа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Педагогические советы: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воспитательно-образовательного процесса в ДОУ в условиях реализации ФГОС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реализации образовательных инициатив семей воспитанников ДОУ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Тематический контроль: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по внедрению ФГОС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работы педагогического коллектива с родителями в ДОУ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Консультации: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Инновационный подход к  созданию развивающей среды в ДОУ в соответствии с ФГОС</w:t>
      </w:r>
    </w:p>
    <w:p w:rsidR="00EB09FC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семьи в развитии поисково-исследовательской активности ребенка.</w:t>
      </w:r>
    </w:p>
    <w:p w:rsidR="00DC0A25" w:rsidRPr="000C1D54" w:rsidRDefault="00EB09FC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Семинары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C0A25" w:rsidRPr="000C1D54" w:rsidRDefault="00DC0A25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системы ДО в условиях перехода на ФГОС</w:t>
      </w:r>
    </w:p>
    <w:p w:rsidR="00DC0A25" w:rsidRPr="000C1D54" w:rsidRDefault="00DC0A25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эмоционального выгорания у педагогов</w:t>
      </w:r>
    </w:p>
    <w:p w:rsidR="00DC0A25" w:rsidRPr="000C1D54" w:rsidRDefault="00DC0A25" w:rsidP="00FA3C2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DC0A25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Повышение квалификации педагогов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курсовую подготовку (воспитатель Медикош О. В. </w:t>
      </w:r>
      <w:r w:rsidR="002543EB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–в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2014г, воспитатель Ерофеева Т. А. – в 2015г)</w:t>
      </w:r>
      <w:r w:rsidR="00E6536F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педагогов в МО и семинарах района</w:t>
      </w:r>
      <w:r w:rsidR="00E6536F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родителей с обновлениями содержания образования  и введения ФГОС в ДОУ</w:t>
      </w: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36F" w:rsidRPr="000C1D54" w:rsidRDefault="00E6536F" w:rsidP="00E6536F">
      <w:pPr>
        <w:pStyle w:val="a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</w:t>
      </w:r>
      <w:r w:rsidR="002543EB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D7CE7" w:rsidRPr="000C1D54" w:rsidRDefault="00E6536F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цели и задачи коллективом ДОУ достигнуты. Педагоги повышают свою профессиональную компетентность через прохождение курсовой подготовки</w:t>
      </w:r>
      <w:r w:rsidR="00FD7CE7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посещение районных  семинаров и методических объединений, методическую работу ДОУ, самообразование </w:t>
      </w: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 ДОУ использует в своей работе различные формы и методы по укреплению здоровья детей. В данном направлении также ведется работа среди родителей</w:t>
      </w: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Вызывают затруднения введение в практику ФГОС</w:t>
      </w:r>
    </w:p>
    <w:p w:rsidR="00FD7CE7" w:rsidRPr="000C1D54" w:rsidRDefault="00FD7CE7" w:rsidP="00E6536F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49F" w:rsidRPr="000C1D54" w:rsidRDefault="007C249F" w:rsidP="002543EB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Образовательной деятельности ДОУ</w:t>
      </w:r>
      <w:r w:rsidR="002543EB"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Всестороннее  формирование личности ребенка  с учетом его физического, психического развития индивидуальных возможностей  и способностей, обеспечение готовности к школьному обучению.</w:t>
      </w:r>
    </w:p>
    <w:p w:rsidR="00C00ABD" w:rsidRPr="000C1D54" w:rsidRDefault="00C00ABD" w:rsidP="002543EB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C431F6" w:rsidP="00FD4CFD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Условия осуществления образовательного процесса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учебного года деятельность ДОУ была направлена на обеспечение непрерывного, всестороннего и своевременного развития ребенка.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Цель: создание условий для полноценного развития личности ребенка с учетом его психофизического и социального развития, индивидуальных возможностей и способностей.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Обновление воспитательно-образовательного процесса в ДОУ на основе внедрения </w:t>
      </w:r>
      <w:r w:rsidR="00D31C77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государственного образовательного стандарта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Осуществление системного подхода в осуществлении нравственно-патриотического воспитания дошкольников через ознакомление с малой родиной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Повышение уровня профессиональной компетентности педагогов в области сотрудничества с семьями воспитанников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образовательного процесса.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функционируют в режиме 5-дневной рабочей недели.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оснащен оборудованием для разнообразных видов детской деятельности в помещении и на участках. Предметно-развивающая среда ДОУ в каждой возрастной группе соответствует возрастным особенностям детей и санитарно-гигиеническим требованиям.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Платные образовательные услуги ДОУ не оказывает.</w:t>
      </w:r>
    </w:p>
    <w:p w:rsidR="00303083" w:rsidRPr="000C1D54" w:rsidRDefault="00303083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 содержания одного ребенка в день в 2014-2015 учебном году составил 110 рублей в день</w:t>
      </w:r>
    </w:p>
    <w:p w:rsidR="00CE0462" w:rsidRPr="000C1D54" w:rsidRDefault="00C431F6" w:rsidP="00CE0462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Непосредственная образовательная деятельность (НОД) с 9.10 часов.</w:t>
      </w:r>
      <w:r w:rsidR="00CE0462"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0ABD" w:rsidRPr="000C1D54" w:rsidRDefault="00C00ABD" w:rsidP="00C00ABD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bookmarkStart w:id="0" w:name="_Toc364776097"/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УСЛОВИЯ ОБРАЗОВАНИЯ И ВОСПИТАНИЯ</w:t>
      </w:r>
      <w:bookmarkEnd w:id="0"/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:</w:t>
      </w:r>
    </w:p>
    <w:p w:rsidR="00C00ABD" w:rsidRPr="000C1D54" w:rsidRDefault="00C00ABD" w:rsidP="00C00ABD">
      <w:pPr>
        <w:pStyle w:val="1"/>
        <w:spacing w:before="0" w:line="360" w:lineRule="auto"/>
        <w:ind w:firstLine="567"/>
        <w:jc w:val="center"/>
        <w:rPr>
          <w:bCs w:val="0"/>
          <w:iCs/>
          <w:spacing w:val="15"/>
          <w:sz w:val="24"/>
          <w:szCs w:val="24"/>
        </w:rPr>
      </w:pPr>
      <w:r w:rsidRPr="000C1D54">
        <w:rPr>
          <w:bCs w:val="0"/>
          <w:iCs/>
          <w:spacing w:val="15"/>
          <w:sz w:val="24"/>
          <w:szCs w:val="24"/>
        </w:rPr>
        <w:t>Режим дня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Режим дня является важнейшим условием успешного воспитания и образования детей. В нашем детском саду - это распорядок дня, предусматривающий рациональное распределение во времени и последовательности различных видов образовательных областей и отдыха. В режиме дня соблюден учет возрастных особенностей детей, постоянство. Правильно составленный режим дня имеет большое гигиеническое и педагогическое значение. Ежедневно повторяясь, но приучает детей к определенному ритму, обеспечивает смену непосредственно образовательной деятельности, тем самым предохраняет детей от переутомления. Работа по ознакомлению родителей с режимом дня проводится на самых ранних этапах, при приеме ребенка в дошкольное учреждение- на первом родительском собрании. 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 учетом Федеральных Государственных требований и СанПиН 2.4.1.3049-13составлена сетка непосредственной образовательной деятельности педагога с детьми по образовательным областям согласно максимально допустимой недельной образовательной нагрузки.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Максимально допустимый объем непосредственно образовательной деятельности, включая реализацию дополнительных образовательных программ, составляет в группах раннего возраста не более 1,5 часа в неделю, во 1младшей группе- не более 2 часов 45 минут в неделю, в разновозрастной  группе- не более 6 </w:t>
      </w:r>
      <w:r w:rsidRPr="000C1D54">
        <w:rPr>
          <w:rFonts w:ascii="Times New Roman" w:hAnsi="Times New Roman" w:cs="Times New Roman"/>
        </w:rPr>
        <w:lastRenderedPageBreak/>
        <w:t>часов 15 минут в неделю, При этом продолжительность непрерывной непосредственной образовательной деятельности для детей раннего возраста составляет не более 8-10 минут, для детей 4-го года жизни - не более 15 минут, для детей 5-го года жизни - не более 20 минут, для детей 6-го года жизни - не более 25 минут, а для детей 7-го года жизни - не более 30 минут.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Продолжительность учебного года: 9 месяцев (с 1 сентября по 31 мая). В середине учебного года (декабрь) для воспитанников организуются двухнедельные каникулы, во время которых проходят Новогодние утренники, проводятся занятия только эстетически - оздоровительного цикла. В дни каникул в летний период вместо обучающих занятий проводятся спортивные и подвижные игры, спортивные праздники и развлечения, экскурсии, а также увеличивается продолжительность пребывания детей на свежем воздухе. 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объем обязательной части программы составляет не менее 80% времени и рассчитан в соответствии с возрастом воспитанников, основными направлениями их развития, спецификой дошкольного образования и включает время, отведенное на: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образовательную деятельность, осуществляемую в процессе организации различных видов детской деятельности;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образовательную деятельность, осуществляемую в ходе режимных моментов;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самостоятельную деятельность;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взаимодействие с семьями детей.</w:t>
      </w:r>
    </w:p>
    <w:p w:rsidR="00C00ABD" w:rsidRPr="000C1D54" w:rsidRDefault="00C00ABD" w:rsidP="00C00ABD">
      <w:pPr>
        <w:pStyle w:val="1"/>
        <w:spacing w:before="0" w:line="360" w:lineRule="auto"/>
        <w:ind w:firstLine="567"/>
        <w:jc w:val="center"/>
        <w:rPr>
          <w:bCs w:val="0"/>
          <w:iCs/>
          <w:spacing w:val="15"/>
          <w:sz w:val="24"/>
          <w:szCs w:val="24"/>
        </w:rPr>
      </w:pPr>
      <w:r w:rsidRPr="000C1D54">
        <w:rPr>
          <w:bCs w:val="0"/>
          <w:iCs/>
          <w:spacing w:val="15"/>
          <w:sz w:val="24"/>
          <w:szCs w:val="24"/>
        </w:rPr>
        <w:t>Программное обеспечение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Воспитательно-образовательная и оздоровительная деятельность детского сада осуществляется в соответствии с основными принципами Закона РФ «Об образовании», «Положении о дошкольном учреждении», Всеобщей декларации прав человека, Конвенции о правах ребенка и в соответствии  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C00ABD" w:rsidRPr="000C1D54" w:rsidRDefault="00C00ABD" w:rsidP="00C00ABD">
      <w:pPr>
        <w:tabs>
          <w:tab w:val="left" w:pos="567"/>
          <w:tab w:val="num" w:pos="1440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eastAsia="Calibri" w:hAnsi="Times New Roman" w:cs="Times New Roman"/>
          <w:color w:val="000000" w:themeColor="text1"/>
        </w:rPr>
        <w:t xml:space="preserve">В 2014 – 2015 учебном году коллектив педагогов ДОУ работал над реализацией основной общеобразовательной программой, разработанной на основе примерной общеобразовательной программой </w:t>
      </w:r>
      <w:r w:rsidRPr="000C1D54">
        <w:rPr>
          <w:rFonts w:ascii="Times New Roman" w:hAnsi="Times New Roman" w:cs="Times New Roman"/>
        </w:rPr>
        <w:t>«От рождения до школы» (под редакцией  Н. Е. Вераксы, Т. С. Комаровой, М. А. Васильевой «Мозаика-Синтез» 2010)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Реализация целей и задач Программы обеспечивается в ходе интегрированных комплексных тематических образовательных проектов познавательно-речевой, физкультурно-оздоровительной, социально-личностной и художественно-эстетической направленности, включающих образовательные области «Физическое развитие», «Здоровье», «Безопасность», «Социализация», «Познание», «Коммуникация», «Труд», «Чтение художественной литературы», «Художественная деятельность», «Музыка» предполагает построение образовательного процесса на адекватных возрасту формах работы с детьми.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lastRenderedPageBreak/>
        <w:t>Возможность реализации образовательной программы обеспечивается за счет создания соответствующей развивающей среды и материально-технической базы учреждения. Материально-техническая база учреждения постепенно  обновляется</w:t>
      </w:r>
      <w:r w:rsidRPr="000C1D54">
        <w:rPr>
          <w:rFonts w:ascii="Times New Roman" w:hAnsi="Times New Roman" w:cs="Times New Roman"/>
          <w:iCs/>
        </w:rPr>
        <w:t>,</w:t>
      </w:r>
      <w:r w:rsidRPr="000C1D54">
        <w:rPr>
          <w:rFonts w:ascii="Times New Roman" w:hAnsi="Times New Roman" w:cs="Times New Roman"/>
        </w:rPr>
        <w:t xml:space="preserve"> создаются условия для учебной и воспитательной работы. Научно-методическое сопровождение реализуемой программы обеспечивается комплектом пособий, наличием достаточного дидактического материала. 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Важным условием успешной реализации программ является создание насыщенной, эстетически привлекательной, ориентированной на психологический возраст развивающей предметно-пространственной среды. Все игровые и дидактические материалы находятся в зоне активной деятельности детей. Доступность функционально-игровых материалов помогает реализовать стремление к творческому моделированию игровой ситуации.</w:t>
      </w:r>
    </w:p>
    <w:p w:rsidR="00C00ABD" w:rsidRPr="000C1D54" w:rsidRDefault="00C00ABD" w:rsidP="00C00ABD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C00ABD" w:rsidRPr="000C1D54" w:rsidRDefault="00C00ABD" w:rsidP="00C00ABD">
      <w:pPr>
        <w:pStyle w:val="1"/>
        <w:spacing w:before="0" w:line="360" w:lineRule="auto"/>
        <w:ind w:firstLine="567"/>
        <w:jc w:val="center"/>
        <w:rPr>
          <w:bCs w:val="0"/>
          <w:iCs/>
          <w:spacing w:val="15"/>
          <w:sz w:val="24"/>
          <w:szCs w:val="24"/>
        </w:rPr>
      </w:pPr>
      <w:r w:rsidRPr="000C1D54">
        <w:rPr>
          <w:bCs w:val="0"/>
          <w:iCs/>
          <w:spacing w:val="15"/>
          <w:sz w:val="24"/>
          <w:szCs w:val="24"/>
        </w:rPr>
        <w:t>Приоритетные направления работы ДОУ:</w:t>
      </w:r>
    </w:p>
    <w:p w:rsidR="00C00ABD" w:rsidRPr="000C1D54" w:rsidRDefault="00C00ABD" w:rsidP="00C00ABD">
      <w:pPr>
        <w:numPr>
          <w:ilvl w:val="0"/>
          <w:numId w:val="14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Охрана жизни и укрепление физического и психического здоровья детей.</w:t>
      </w:r>
    </w:p>
    <w:p w:rsidR="00C00ABD" w:rsidRPr="000C1D54" w:rsidRDefault="00C00ABD" w:rsidP="00C00ABD">
      <w:pPr>
        <w:numPr>
          <w:ilvl w:val="0"/>
          <w:numId w:val="14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Осуществление целостного подхода к интеллектуальному, личностному, физическому развитию каждого ребёнка с учётом его индивидуальных особенностей.</w:t>
      </w:r>
    </w:p>
    <w:p w:rsidR="00C00ABD" w:rsidRPr="000C1D54" w:rsidRDefault="00C00ABD" w:rsidP="00C00ABD">
      <w:pPr>
        <w:numPr>
          <w:ilvl w:val="0"/>
          <w:numId w:val="14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Взаимодействие с семьёй для обеспечения полноценного развития ребёнка, создать условия для усиления роли родителей и реализации за ними права совещательного голоса при решении важнейших вопросов обеспечения образовательного процесса.</w:t>
      </w:r>
    </w:p>
    <w:p w:rsidR="00C00ABD" w:rsidRPr="000C1D54" w:rsidRDefault="00C00ABD" w:rsidP="00C00AB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Исходя из данных направлений, на 2014-2015 учебный год поставлены следующие </w:t>
      </w:r>
      <w:r w:rsidRPr="000C1D54">
        <w:rPr>
          <w:rFonts w:ascii="Times New Roman" w:hAnsi="Times New Roman" w:cs="Times New Roman"/>
          <w:b/>
        </w:rPr>
        <w:t>задачи</w:t>
      </w:r>
      <w:r w:rsidRPr="000C1D54">
        <w:rPr>
          <w:rFonts w:ascii="Times New Roman" w:hAnsi="Times New Roman" w:cs="Times New Roman"/>
        </w:rPr>
        <w:t>:</w:t>
      </w:r>
    </w:p>
    <w:p w:rsidR="00C00ABD" w:rsidRPr="000C1D54" w:rsidRDefault="00C00ABD" w:rsidP="00C00ABD">
      <w:pPr>
        <w:pStyle w:val="a9"/>
        <w:numPr>
          <w:ilvl w:val="3"/>
          <w:numId w:val="15"/>
        </w:numPr>
        <w:tabs>
          <w:tab w:val="clear" w:pos="360"/>
          <w:tab w:val="left" w:pos="426"/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</w:rPr>
      </w:pPr>
      <w:r w:rsidRPr="000C1D54">
        <w:rPr>
          <w:rFonts w:ascii="Times New Roman" w:hAnsi="Times New Roman" w:cs="Times New Roman"/>
          <w:color w:val="000000"/>
        </w:rPr>
        <w:t xml:space="preserve">Осуществлять познавательно-речевое развитие дошкольников через разнообразные методы и приёмы по приобщению к народной культуре. </w:t>
      </w:r>
    </w:p>
    <w:p w:rsidR="00C00ABD" w:rsidRPr="000C1D54" w:rsidRDefault="00C00ABD" w:rsidP="00C00ABD">
      <w:pPr>
        <w:pStyle w:val="a9"/>
        <w:numPr>
          <w:ilvl w:val="3"/>
          <w:numId w:val="15"/>
        </w:numPr>
        <w:tabs>
          <w:tab w:val="num" w:pos="-142"/>
          <w:tab w:val="num" w:pos="0"/>
          <w:tab w:val="left" w:pos="284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567"/>
        <w:contextualSpacing w:val="0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0C1D54">
        <w:rPr>
          <w:rFonts w:ascii="Times New Roman" w:hAnsi="Times New Roman" w:cs="Times New Roman"/>
        </w:rPr>
        <w:t>Сохранять и укреплять здоровье воспитанников через и</w:t>
      </w:r>
      <w:r w:rsidRPr="000C1D54">
        <w:rPr>
          <w:rFonts w:ascii="Times New Roman" w:hAnsi="Times New Roman" w:cs="Times New Roman"/>
          <w:shd w:val="clear" w:color="auto" w:fill="FFFFFF"/>
        </w:rPr>
        <w:t xml:space="preserve">спользование здоровьесберегающих технологий в ДОУ. </w:t>
      </w:r>
    </w:p>
    <w:p w:rsidR="00C00ABD" w:rsidRPr="000C1D54" w:rsidRDefault="00C00ABD" w:rsidP="00C00ABD">
      <w:pPr>
        <w:pStyle w:val="a9"/>
        <w:numPr>
          <w:ilvl w:val="3"/>
          <w:numId w:val="15"/>
        </w:numPr>
        <w:tabs>
          <w:tab w:val="clear" w:pos="360"/>
          <w:tab w:val="num" w:pos="0"/>
          <w:tab w:val="left" w:pos="284"/>
          <w:tab w:val="left" w:pos="993"/>
        </w:tabs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Совершенствовать взаимодействие ДОУ с семьей по формированию навыков здорового образа жизни, форм профилактики заболеваемости.</w:t>
      </w:r>
    </w:p>
    <w:p w:rsidR="00C00ABD" w:rsidRPr="000C1D54" w:rsidRDefault="00C00ABD" w:rsidP="00C00ABD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 целью обновления содержания дошкольного образования и реализации современных педагогических технологий в деятельности с детьми дошкольного возраста был  организован ряд мероприятий, способствующих развитию инновационных процессов в системе дошкольного образования. В учреждении проводились педагогические советы, на которых глубоко и разносторонне рассматривались вопросы: «Организация работы по здоровьесбережению детей дошкольного возраста в современных условиях», «Приобщение дошкольников к истории и культуре родной земли».</w:t>
      </w:r>
    </w:p>
    <w:p w:rsidR="00C00ABD" w:rsidRPr="000C1D54" w:rsidRDefault="00C00ABD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3EB" w:rsidRPr="000C1D54" w:rsidRDefault="002543EB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  <w:u w:val="single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  <w:u w:val="single"/>
        </w:rPr>
        <w:t>ВЗАИМОДЕЙСТВИЕ С РОДИТЕЛЯМИ</w:t>
      </w:r>
    </w:p>
    <w:p w:rsidR="004B3545" w:rsidRPr="000C1D54" w:rsidRDefault="004B3545" w:rsidP="004B3545">
      <w:pPr>
        <w:tabs>
          <w:tab w:val="left" w:pos="567"/>
        </w:tabs>
        <w:spacing w:line="360" w:lineRule="auto"/>
        <w:ind w:firstLine="709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lastRenderedPageBreak/>
        <w:t>Главный принцип в работе педагога с родителями: "Семья является центром партнерства в обучении. Уникальность семьи должна уважаться". </w:t>
      </w:r>
    </w:p>
    <w:p w:rsidR="004B3545" w:rsidRPr="000C1D54" w:rsidRDefault="004B3545" w:rsidP="004B3545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Основная цель работы с родителями: «Создание условий для совместной деятельности детского сада и семьи, для разработки и реализации общей стратегии развития и образования каждого ребенка»</w:t>
      </w: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Задачи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Создать содружество единомышленников - родителей, педагогов для совместной работы по развитию и воспитанию детей и социальной адаптации их в обществе.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Повышать педагогическую культуру родителей: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Обеспечить родителей психолого-педагогической информацией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Обеспечить первоначальное становление личности ребёнка, выявление и развитие его способностей, психологическая и эмоциональная защита.</w:t>
      </w:r>
    </w:p>
    <w:p w:rsidR="004B3545" w:rsidRPr="000C1D54" w:rsidRDefault="004B3545" w:rsidP="004B3545">
      <w:pPr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Формировать взаимную ответственность педагогов и родителей за воспитание дошкольников.</w:t>
      </w: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Формы работы с родителями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Проведение общих родительских собраний;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Проведение групповых родительских собраний;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Беседы с родителями (индивидуальные, групповые);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Семинары- тренинги по проблемам воспитания;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Совместные мероприятия для родителей;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Выставки, конкурсы;</w:t>
      </w:r>
    </w:p>
    <w:p w:rsidR="004B3545" w:rsidRPr="000C1D54" w:rsidRDefault="004B3545" w:rsidP="004B3545">
      <w:pPr>
        <w:numPr>
          <w:ilvl w:val="0"/>
          <w:numId w:val="16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Наглядная информация.</w:t>
      </w:r>
    </w:p>
    <w:p w:rsidR="004B3545" w:rsidRPr="000C1D54" w:rsidRDefault="004B3545" w:rsidP="004B3545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0C1D54">
        <w:rPr>
          <w:rFonts w:ascii="Times New Roman" w:eastAsiaTheme="majorEastAsia" w:hAnsi="Times New Roman" w:cs="Times New Roman"/>
          <w:b/>
          <w:iCs/>
          <w:spacing w:val="15"/>
        </w:rPr>
        <w:t>Методы изучения семьи: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Беседы с родителями;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Консультации;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Наблюдение;</w:t>
      </w:r>
    </w:p>
    <w:p w:rsidR="004B3545" w:rsidRPr="000C1D54" w:rsidRDefault="004B3545" w:rsidP="004B3545">
      <w:pPr>
        <w:numPr>
          <w:ilvl w:val="0"/>
          <w:numId w:val="17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Анкетирование;</w:t>
      </w:r>
    </w:p>
    <w:p w:rsidR="004B3545" w:rsidRPr="000C1D54" w:rsidRDefault="004B3545" w:rsidP="004B3545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 целях взаимодействия с семьей в детском саду были созданы благоприятные условия для адаптации детей раннего возраста. Воспитатели детского сада знакомили родителей с требованиями программы, по которой работает учреждение, с правилами и традициями детского сада. Особое внимание уделяется вновь прибывшим детям и их родителям, для них создается гибкий график.  В течение года велось изучение семей вновь поступивших детей. Проводится анкетирование родителей на начало учебного года с целью сбора необходимой информации, изучения запросов  родителей, так же с целью изучения потребности в дополнительных  услугах было проведено анкетирование в котором родителям предлагалось внести свои предложения на введение в МБДОУ дополнительных образовательных услуг. </w:t>
      </w:r>
    </w:p>
    <w:tbl>
      <w:tblPr>
        <w:tblStyle w:val="aa"/>
        <w:tblW w:w="10893" w:type="dxa"/>
        <w:tblLook w:val="04A0"/>
      </w:tblPr>
      <w:tblGrid>
        <w:gridCol w:w="7706"/>
        <w:gridCol w:w="1613"/>
        <w:gridCol w:w="1574"/>
      </w:tblGrid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EC1EF6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613" w:type="dxa"/>
          </w:tcPr>
          <w:p w:rsidR="002543EB" w:rsidRPr="00EC1EF6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2013-2014</w:t>
            </w:r>
          </w:p>
        </w:tc>
        <w:tc>
          <w:tcPr>
            <w:tcW w:w="1574" w:type="dxa"/>
          </w:tcPr>
          <w:p w:rsidR="002543EB" w:rsidRPr="00EC1EF6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2014-2015</w:t>
            </w:r>
          </w:p>
        </w:tc>
      </w:tr>
      <w:tr w:rsidR="002543EB" w:rsidRPr="000C1D54" w:rsidTr="00EC1EF6">
        <w:trPr>
          <w:trHeight w:val="1113"/>
        </w:trPr>
        <w:tc>
          <w:tcPr>
            <w:tcW w:w="7706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Удовлетворенность качеством образования и воспитания ребенка в ДОУ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0C1D54" w:rsidRDefault="002543EB" w:rsidP="00EC1EF6">
            <w:pPr>
              <w:pStyle w:val="a9"/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отношением воспитателя к детям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0C1D54" w:rsidRDefault="002543EB" w:rsidP="00EC1EF6">
            <w:pPr>
              <w:shd w:val="clear" w:color="auto" w:fill="FFFFFF"/>
              <w:spacing w:before="225" w:after="225" w:line="315" w:lineRule="atLeast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качеством питания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84%</w:t>
            </w:r>
          </w:p>
        </w:tc>
      </w:tr>
      <w:tr w:rsidR="002543EB" w:rsidRPr="000C1D54" w:rsidTr="00EC1EF6">
        <w:trPr>
          <w:trHeight w:val="789"/>
        </w:trPr>
        <w:tc>
          <w:tcPr>
            <w:tcW w:w="7706" w:type="dxa"/>
          </w:tcPr>
          <w:p w:rsidR="002543EB" w:rsidRPr="000C1D54" w:rsidRDefault="002543EB" w:rsidP="00EC1EF6">
            <w:pPr>
              <w:pStyle w:val="a9"/>
              <w:shd w:val="clear" w:color="auto" w:fill="FFFFFF"/>
              <w:spacing w:before="225" w:after="225"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оформлением детского сада, участка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79%</w:t>
            </w:r>
          </w:p>
        </w:tc>
      </w:tr>
      <w:tr w:rsidR="002543EB" w:rsidRPr="000C1D54" w:rsidTr="00EC1EF6">
        <w:trPr>
          <w:trHeight w:val="1130"/>
        </w:trPr>
        <w:tc>
          <w:tcPr>
            <w:tcW w:w="7706" w:type="dxa"/>
          </w:tcPr>
          <w:p w:rsidR="002543EB" w:rsidRPr="000C1D54" w:rsidRDefault="002543EB" w:rsidP="00EC1EF6">
            <w:pPr>
              <w:shd w:val="clear" w:color="auto" w:fill="FFFFFF"/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целом удовлетворенность родителей реализацией образовательной программы в текущем учебном году составляет</w:t>
            </w:r>
          </w:p>
        </w:tc>
        <w:tc>
          <w:tcPr>
            <w:tcW w:w="1613" w:type="dxa"/>
          </w:tcPr>
          <w:p w:rsidR="002543EB" w:rsidRPr="000C1D54" w:rsidRDefault="002543EB" w:rsidP="00EC1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3EB" w:rsidRPr="000C1D54" w:rsidRDefault="002543EB" w:rsidP="00EC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94,2%</w:t>
            </w:r>
          </w:p>
        </w:tc>
        <w:tc>
          <w:tcPr>
            <w:tcW w:w="1574" w:type="dxa"/>
          </w:tcPr>
          <w:p w:rsidR="002543EB" w:rsidRPr="000C1D54" w:rsidRDefault="002543EB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91%</w:t>
            </w:r>
          </w:p>
        </w:tc>
      </w:tr>
    </w:tbl>
    <w:p w:rsidR="00216E73" w:rsidRPr="000C1D54" w:rsidRDefault="00216E73" w:rsidP="000C1D54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Данные о родителях</w:t>
      </w:r>
    </w:p>
    <w:p w:rsidR="00410BB3" w:rsidRDefault="00410BB3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Pr="000C1D54" w:rsidRDefault="000C1D54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E73" w:rsidRPr="000C1D54" w:rsidRDefault="00216E73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статус семей воспитанников</w:t>
      </w:r>
    </w:p>
    <w:tbl>
      <w:tblPr>
        <w:tblStyle w:val="aa"/>
        <w:tblW w:w="10977" w:type="dxa"/>
        <w:tblLayout w:type="fixed"/>
        <w:tblLook w:val="04A0"/>
      </w:tblPr>
      <w:tblGrid>
        <w:gridCol w:w="1743"/>
        <w:gridCol w:w="924"/>
        <w:gridCol w:w="821"/>
        <w:gridCol w:w="957"/>
        <w:gridCol w:w="967"/>
        <w:gridCol w:w="946"/>
        <w:gridCol w:w="898"/>
        <w:gridCol w:w="1020"/>
        <w:gridCol w:w="851"/>
        <w:gridCol w:w="924"/>
        <w:gridCol w:w="926"/>
      </w:tblGrid>
      <w:tr w:rsidR="004B5140" w:rsidRPr="000C1D54" w:rsidTr="002543EB">
        <w:trPr>
          <w:trHeight w:val="438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45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семей</w:t>
            </w:r>
          </w:p>
        </w:tc>
        <w:tc>
          <w:tcPr>
            <w:tcW w:w="1924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Полных  семей</w:t>
            </w:r>
          </w:p>
        </w:tc>
        <w:tc>
          <w:tcPr>
            <w:tcW w:w="1844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Неполных семей</w:t>
            </w:r>
          </w:p>
        </w:tc>
        <w:tc>
          <w:tcPr>
            <w:tcW w:w="1871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Многодетных семей</w:t>
            </w:r>
          </w:p>
        </w:tc>
        <w:tc>
          <w:tcPr>
            <w:tcW w:w="1850" w:type="dxa"/>
            <w:gridSpan w:val="2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опекуны</w:t>
            </w:r>
          </w:p>
        </w:tc>
      </w:tr>
      <w:tr w:rsidR="004B5140" w:rsidRPr="000C1D54" w:rsidTr="002543EB">
        <w:trPr>
          <w:trHeight w:val="438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24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21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5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96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4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98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20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851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24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92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4B5140" w:rsidRPr="000C1D54" w:rsidTr="002543EB">
        <w:trPr>
          <w:trHeight w:val="525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2013</w:t>
            </w:r>
            <w:r w:rsidR="001B0284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-2014</w:t>
            </w:r>
          </w:p>
        </w:tc>
        <w:tc>
          <w:tcPr>
            <w:tcW w:w="924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21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7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4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98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20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24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4B5140" w:rsidRPr="000C1D54" w:rsidTr="002543EB">
        <w:trPr>
          <w:trHeight w:val="318"/>
        </w:trPr>
        <w:tc>
          <w:tcPr>
            <w:tcW w:w="1743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2014</w:t>
            </w:r>
            <w:r w:rsidR="001B0284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-2015</w:t>
            </w:r>
          </w:p>
        </w:tc>
        <w:tc>
          <w:tcPr>
            <w:tcW w:w="924" w:type="dxa"/>
          </w:tcPr>
          <w:p w:rsidR="004B5140" w:rsidRPr="000C1D54" w:rsidRDefault="00E236E2" w:rsidP="004B5140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21" w:type="dxa"/>
          </w:tcPr>
          <w:p w:rsidR="004B5140" w:rsidRPr="000C1D54" w:rsidRDefault="004B5140" w:rsidP="00216E7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57" w:type="dxa"/>
          </w:tcPr>
          <w:p w:rsidR="004B5140" w:rsidRPr="000C1D54" w:rsidRDefault="00E236E2" w:rsidP="007051EA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7051EA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7" w:type="dxa"/>
          </w:tcPr>
          <w:p w:rsidR="004B5140" w:rsidRPr="000C1D54" w:rsidRDefault="007051EA" w:rsidP="00E236E2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946" w:type="dxa"/>
          </w:tcPr>
          <w:p w:rsidR="004B5140" w:rsidRPr="000C1D54" w:rsidRDefault="004B5140" w:rsidP="007051EA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7051EA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8" w:type="dxa"/>
          </w:tcPr>
          <w:p w:rsidR="004B5140" w:rsidRPr="000C1D54" w:rsidRDefault="007051EA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20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4B5140" w:rsidRPr="000C1D54" w:rsidRDefault="00E236E2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24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6" w:type="dxa"/>
          </w:tcPr>
          <w:p w:rsidR="004B5140" w:rsidRPr="000C1D54" w:rsidRDefault="004B5140" w:rsidP="00DC0A2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</w:tbl>
    <w:p w:rsidR="002543EB" w:rsidRPr="000C1D54" w:rsidRDefault="002543EB" w:rsidP="0031050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543EB" w:rsidRPr="000C1D54" w:rsidSect="00C379C7">
          <w:head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2543EB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A41218" w:rsidP="000C1D54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Уровень образования родителей</w:t>
      </w:r>
      <w:r w:rsidR="002813CB"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86075" cy="2733675"/>
            <wp:effectExtent l="19050" t="0" r="9525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543EB" w:rsidRPr="000C1D54" w:rsidRDefault="002543EB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Социальный статус семей воспитанников</w:t>
      </w:r>
    </w:p>
    <w:p w:rsidR="002543EB" w:rsidRPr="000C1D54" w:rsidRDefault="002543EB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543EB" w:rsidRPr="000C1D54" w:rsidSect="002543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248025" cy="2571750"/>
            <wp:effectExtent l="19050" t="0" r="9525" b="0"/>
            <wp:docPr id="2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41218" w:rsidRPr="000C1D54" w:rsidRDefault="00AC3610" w:rsidP="00216E7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19675" cy="1895475"/>
            <wp:effectExtent l="19050" t="0" r="9525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32EC1" w:rsidRPr="000C1D54" w:rsidRDefault="00432EC1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Оздоровительная программа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2014-2015 учебном году особое внимание уделялось оздоровительным мероприятиям: утренняя гимнастика, закаливание, хождение по массажным коврикам, увеличение двигательной активности детей, проведение большого времени на свежем воздухе. Наряду с уменьшением заболеваемости у детей отмечается повышение уровня физического развития, эмоционального тонуса и физической выносливости.</w:t>
      </w:r>
    </w:p>
    <w:p w:rsidR="002543EB" w:rsidRPr="000C1D54" w:rsidRDefault="002543EB" w:rsidP="002543EB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укрепление здоровья детей становится ценностным приоритетом всей воспитательно-образовательной работы детского сада не только в плане физического воспитания, но и обучения в целом. Результатом проделанной работы является снижение числа пропущенных по болезни дней в общем числе дней, проведенных детьми в группе.</w:t>
      </w:r>
    </w:p>
    <w:p w:rsidR="002543EB" w:rsidRDefault="002543EB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Default="000C1D54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1D54" w:rsidRPr="000C1D54" w:rsidRDefault="000C1D54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543EB" w:rsidRPr="000C1D54" w:rsidSect="002543E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32EC1" w:rsidRPr="000C1D54" w:rsidRDefault="00432EC1" w:rsidP="00432EC1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Динамика состояния здоровья воспитанников, меры по охране и укреплению здоровья.</w:t>
      </w:r>
    </w:p>
    <w:p w:rsidR="00AD65CC" w:rsidRPr="000C1D54" w:rsidRDefault="007B436F" w:rsidP="00C379C7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90850" cy="325755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543EB" w:rsidRPr="000C1D54" w:rsidRDefault="002543EB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43EB" w:rsidRPr="000C1D54" w:rsidRDefault="002543EB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AD3" w:rsidRPr="000C1D54" w:rsidRDefault="001D1AD3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по группам здоровья воспитанников</w:t>
      </w:r>
    </w:p>
    <w:tbl>
      <w:tblPr>
        <w:tblStyle w:val="aa"/>
        <w:tblW w:w="0" w:type="auto"/>
        <w:tblLook w:val="04A0"/>
      </w:tblPr>
      <w:tblGrid>
        <w:gridCol w:w="636"/>
        <w:gridCol w:w="667"/>
        <w:gridCol w:w="948"/>
        <w:gridCol w:w="948"/>
        <w:gridCol w:w="948"/>
        <w:gridCol w:w="948"/>
      </w:tblGrid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год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Всего детей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 группа здоровья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 группа здоровья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 группа здоровья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 группа здоровья</w:t>
            </w:r>
          </w:p>
        </w:tc>
      </w:tr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2014-2015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671" w:type="dxa"/>
          </w:tcPr>
          <w:p w:rsidR="004A0246" w:rsidRPr="000C1D54" w:rsidRDefault="00E07FB9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25(68%)</w:t>
            </w:r>
          </w:p>
        </w:tc>
        <w:tc>
          <w:tcPr>
            <w:tcW w:w="1671" w:type="dxa"/>
          </w:tcPr>
          <w:p w:rsidR="004A0246" w:rsidRPr="000C1D54" w:rsidRDefault="00E07FB9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10(27%)</w:t>
            </w:r>
          </w:p>
        </w:tc>
        <w:tc>
          <w:tcPr>
            <w:tcW w:w="1671" w:type="dxa"/>
          </w:tcPr>
          <w:p w:rsidR="004A0246" w:rsidRPr="000C1D54" w:rsidRDefault="00E07FB9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 (5%)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2013-2014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23(64%)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12(33%)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1(3%)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  <w:tr w:rsidR="004A0246" w:rsidRPr="000C1D54" w:rsidTr="004A0246">
        <w:tc>
          <w:tcPr>
            <w:tcW w:w="1526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2012-2013</w:t>
            </w:r>
          </w:p>
        </w:tc>
        <w:tc>
          <w:tcPr>
            <w:tcW w:w="1360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20(57%)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13(3</w:t>
            </w:r>
            <w:r w:rsidR="006D4DAB"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</w:t>
            </w: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%)</w:t>
            </w:r>
          </w:p>
        </w:tc>
        <w:tc>
          <w:tcPr>
            <w:tcW w:w="1671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2(6%)</w:t>
            </w:r>
          </w:p>
        </w:tc>
        <w:tc>
          <w:tcPr>
            <w:tcW w:w="1672" w:type="dxa"/>
          </w:tcPr>
          <w:p w:rsidR="004A0246" w:rsidRPr="000C1D54" w:rsidRDefault="004A0246" w:rsidP="00D31C77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-</w:t>
            </w:r>
          </w:p>
        </w:tc>
      </w:tr>
    </w:tbl>
    <w:p w:rsidR="002543EB" w:rsidRPr="000C1D54" w:rsidRDefault="002543EB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543EB" w:rsidRPr="000C1D54" w:rsidSect="002543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F1CAC" w:rsidRPr="000C1D54" w:rsidRDefault="00C431F6" w:rsidP="00CF1CAC">
      <w:pPr>
        <w:pStyle w:val="a3"/>
        <w:shd w:val="clear" w:color="auto" w:fill="FFFFFF"/>
        <w:spacing w:before="29" w:beforeAutospacing="0" w:after="29" w:afterAutospacing="0"/>
        <w:jc w:val="center"/>
      </w:pPr>
      <w:r w:rsidRPr="000C1D54">
        <w:lastRenderedPageBreak/>
        <w:t>Один из самых важных показателей работы ДОУ – это динамика заболеваемости воспитанников детского сада.</w:t>
      </w: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</w:pP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</w:pP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  <w:rPr>
          <w:color w:val="000000"/>
        </w:rPr>
      </w:pPr>
      <w:r w:rsidRPr="000C1D54">
        <w:rPr>
          <w:b/>
          <w:bCs/>
          <w:i/>
          <w:iCs/>
          <w:color w:val="000000"/>
          <w:sz w:val="27"/>
          <w:szCs w:val="27"/>
        </w:rPr>
        <w:t>Анализ состояния здоровья учащихся ОУ за 2014-2015 учебный год</w:t>
      </w:r>
    </w:p>
    <w:p w:rsidR="00CF1CAC" w:rsidRPr="000C1D54" w:rsidRDefault="00CF1CAC" w:rsidP="00CF1CAC">
      <w:pPr>
        <w:pStyle w:val="a3"/>
        <w:shd w:val="clear" w:color="auto" w:fill="FFFFFF"/>
        <w:spacing w:before="29" w:beforeAutospacing="0" w:after="29" w:afterAutospacing="0"/>
        <w:jc w:val="center"/>
        <w:rPr>
          <w:color w:val="000000"/>
        </w:rPr>
      </w:pPr>
      <w:r w:rsidRPr="000C1D54">
        <w:rPr>
          <w:b/>
          <w:bCs/>
          <w:color w:val="000000"/>
          <w:sz w:val="27"/>
          <w:szCs w:val="27"/>
        </w:rPr>
        <w:t>МБДОУ №6 «Ёлочка» п. Асерхово</w:t>
      </w:r>
    </w:p>
    <w:tbl>
      <w:tblPr>
        <w:tblW w:w="939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99"/>
        <w:gridCol w:w="1456"/>
        <w:gridCol w:w="1441"/>
        <w:gridCol w:w="1456"/>
        <w:gridCol w:w="1138"/>
      </w:tblGrid>
      <w:tr w:rsidR="00CF1CAC" w:rsidRPr="000C1D54" w:rsidTr="00EC1EF6">
        <w:trPr>
          <w:tblCellSpacing w:w="0" w:type="dxa"/>
        </w:trPr>
        <w:tc>
          <w:tcPr>
            <w:tcW w:w="385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543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F1CAC" w:rsidRPr="000C1D54" w:rsidRDefault="00CF1CAC" w:rsidP="00EC1EF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1-3 лет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3-7 лет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Всего обучающихся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38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100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Группы здоровья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17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71%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8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9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24%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5%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4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5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Здоровые дети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71%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Дети с заболеваниями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29%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jc w:val="center"/>
              <w:rPr>
                <w:color w:val="000000"/>
              </w:rPr>
            </w:pPr>
            <w:r w:rsidRPr="000C1D54">
              <w:rPr>
                <w:b/>
                <w:bCs/>
                <w:color w:val="000000"/>
              </w:rPr>
              <w:t>Виды заболеваний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 xml:space="preserve">Пищеварительная система </w:t>
            </w:r>
            <w:r w:rsidRPr="000C1D54">
              <w:rPr>
                <w:color w:val="000000"/>
              </w:rPr>
              <w:lastRenderedPageBreak/>
              <w:t>(желудочно-кишечные заболевания, </w:t>
            </w:r>
            <w:r w:rsidRPr="000C1D54">
              <w:rPr>
                <w:b/>
                <w:bCs/>
                <w:color w:val="000000"/>
                <w:u w:val="single"/>
              </w:rPr>
              <w:t>без кариеса)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Сердечнососудистые заболевания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Органы дыхания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Неврологические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Заболевания опорно-двигательного аппарата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Органы зрения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Мочеполовая система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Эндокринные заболевания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Заболевания крови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3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lastRenderedPageBreak/>
              <w:t>Прочие заболевания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Из них хронические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b/>
                <w:bCs/>
                <w:color w:val="000000"/>
                <w:sz w:val="20"/>
                <w:szCs w:val="20"/>
              </w:rPr>
              <w:t>ФИЗКУЛЬТУРНЫЕ ГРУППЫ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Основная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17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27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71%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Подготовительная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10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11</w:t>
            </w: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  <w:r w:rsidRPr="000C1D54">
              <w:rPr>
                <w:color w:val="000000"/>
              </w:rPr>
              <w:t>29%</w:t>
            </w: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Специальная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  <w:tr w:rsidR="00CF1CAC" w:rsidRPr="000C1D54" w:rsidTr="00EC1EF6">
        <w:trPr>
          <w:tblCellSpacing w:w="0" w:type="dxa"/>
        </w:trPr>
        <w:tc>
          <w:tcPr>
            <w:tcW w:w="3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spacing w:before="29" w:beforeAutospacing="0"/>
              <w:rPr>
                <w:color w:val="000000"/>
              </w:rPr>
            </w:pPr>
            <w:r w:rsidRPr="000C1D54">
              <w:rPr>
                <w:color w:val="000000"/>
              </w:rPr>
              <w:t>Освобождены</w:t>
            </w: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  <w:tc>
          <w:tcPr>
            <w:tcW w:w="10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CF1CAC" w:rsidRPr="000C1D54" w:rsidRDefault="00CF1CAC" w:rsidP="00EC1EF6">
            <w:pPr>
              <w:pStyle w:val="a3"/>
              <w:rPr>
                <w:color w:val="000000"/>
              </w:rPr>
            </w:pPr>
          </w:p>
        </w:tc>
      </w:tr>
    </w:tbl>
    <w:p w:rsidR="00CF1CAC" w:rsidRPr="000C1D54" w:rsidRDefault="00CF1CAC" w:rsidP="00CF1CAC">
      <w:pPr>
        <w:numPr>
          <w:ilvl w:val="1"/>
          <w:numId w:val="0"/>
        </w:numPr>
        <w:tabs>
          <w:tab w:val="left" w:pos="567"/>
        </w:tabs>
        <w:jc w:val="center"/>
        <w:rPr>
          <w:rFonts w:ascii="Times New Roman" w:eastAsiaTheme="majorEastAsia" w:hAnsi="Times New Roman" w:cs="Times New Roman"/>
          <w:b/>
          <w:iCs/>
          <w:color w:val="002060"/>
          <w:spacing w:val="15"/>
        </w:rPr>
      </w:pPr>
    </w:p>
    <w:p w:rsidR="0080083A" w:rsidRPr="000C1D54" w:rsidRDefault="00CF1CAC" w:rsidP="0080083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Большое внимание в детском саду уделяется профилактике и сохранению здоровья детей. Соблюдается  здоровьесохраняющий и противоэпидемический режим. В ДОУ проводится плановая лечебно-профилактическая работа: витаминотерапия, воздушные ванны, закаливание. </w:t>
      </w:r>
      <w:r w:rsidR="0080083A" w:rsidRPr="000C1D54">
        <w:rPr>
          <w:rFonts w:ascii="Times New Roman" w:hAnsi="Times New Roman" w:cs="Times New Roman"/>
        </w:rPr>
        <w:t xml:space="preserve">Медицинская деятельность в ДОУ строится в соответствии с годовым планом. </w:t>
      </w:r>
    </w:p>
    <w:p w:rsidR="0080083A" w:rsidRPr="000C1D54" w:rsidRDefault="0080083A" w:rsidP="0080083A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Медико-педагогическое обследование детей в ДОУ осуществляется систематически, позволяет вовремя выявить отклонения в состоянии здоровья детей и скорректировать педагогический  процесс и лечебно-профилактическую работу.</w:t>
      </w:r>
    </w:p>
    <w:p w:rsidR="0080083A" w:rsidRPr="000C1D54" w:rsidRDefault="0080083A" w:rsidP="0080083A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Организация физкультурно-оздоровительной работы направлена на соблюдение требований СаНПиН по организации работы с детьми в ДОУ, профилактике различных заболеваний воспитанников, просвещение родителей воспитанников и пропаганда здорового образа жизни. В детском саду проводилась планомерная работа по этому направлению, осуществлялось тесное сотрудничество сом МБОУ СОШ  Асерхово  по преемственности.</w:t>
      </w:r>
    </w:p>
    <w:p w:rsidR="0080083A" w:rsidRPr="000C1D54" w:rsidRDefault="0080083A" w:rsidP="0080083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Особое внимание уделялось вопросам адаптации детей раннего возраста с целью минимизации процесса дезадаптации. С этой целью основной формой работы с родителями воспитанников были индивидуальные консультации и поддержка со воспитателя 1младшей группы: Ерофеевой Т. А. </w:t>
      </w:r>
    </w:p>
    <w:p w:rsidR="000D5A96" w:rsidRPr="000C1D54" w:rsidRDefault="000D5A9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105" w:rsidRPr="000C1D54" w:rsidRDefault="00F13105" w:rsidP="00F13105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заболеваемости детей</w:t>
      </w:r>
    </w:p>
    <w:tbl>
      <w:tblPr>
        <w:tblStyle w:val="aa"/>
        <w:tblW w:w="0" w:type="auto"/>
        <w:tblLook w:val="04A0"/>
      </w:tblPr>
      <w:tblGrid>
        <w:gridCol w:w="1552"/>
        <w:gridCol w:w="767"/>
        <w:gridCol w:w="925"/>
        <w:gridCol w:w="925"/>
        <w:gridCol w:w="926"/>
      </w:tblGrid>
      <w:tr w:rsidR="00F13105" w:rsidRPr="000C1D54" w:rsidTr="000C1D54">
        <w:trPr>
          <w:trHeight w:val="471"/>
        </w:trPr>
        <w:tc>
          <w:tcPr>
            <w:tcW w:w="3108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пропуски</w:t>
            </w:r>
          </w:p>
        </w:tc>
        <w:tc>
          <w:tcPr>
            <w:tcW w:w="1141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24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24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26" w:type="dxa"/>
          </w:tcPr>
          <w:p w:rsidR="00F13105" w:rsidRPr="00EC1EF6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C1EF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2014</w:t>
            </w:r>
          </w:p>
        </w:tc>
      </w:tr>
      <w:tr w:rsidR="00F13105" w:rsidRPr="000C1D54" w:rsidTr="000C1D54">
        <w:trPr>
          <w:trHeight w:val="471"/>
        </w:trPr>
        <w:tc>
          <w:tcPr>
            <w:tcW w:w="3108" w:type="dxa"/>
          </w:tcPr>
          <w:p w:rsidR="00F13105" w:rsidRPr="000C1D54" w:rsidRDefault="00432EC1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F13105"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сего</w:t>
            </w: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дето\дней</w:t>
            </w:r>
          </w:p>
        </w:tc>
        <w:tc>
          <w:tcPr>
            <w:tcW w:w="1141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2126" w:type="dxa"/>
          </w:tcPr>
          <w:p w:rsidR="00F13105" w:rsidRPr="000C1D54" w:rsidRDefault="002B5AB4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412</w:t>
            </w:r>
          </w:p>
        </w:tc>
      </w:tr>
      <w:tr w:rsidR="00F13105" w:rsidRPr="000C1D54" w:rsidTr="000C1D54">
        <w:trPr>
          <w:trHeight w:val="471"/>
        </w:trPr>
        <w:tc>
          <w:tcPr>
            <w:tcW w:w="3108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1 ребенка</w:t>
            </w:r>
          </w:p>
        </w:tc>
        <w:tc>
          <w:tcPr>
            <w:tcW w:w="1141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2124" w:type="dxa"/>
          </w:tcPr>
          <w:p w:rsidR="00F13105" w:rsidRPr="000C1D54" w:rsidRDefault="00F13105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2126" w:type="dxa"/>
          </w:tcPr>
          <w:p w:rsidR="00F13105" w:rsidRPr="000C1D54" w:rsidRDefault="002B5AB4" w:rsidP="00F13105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12.8</w:t>
            </w:r>
          </w:p>
        </w:tc>
      </w:tr>
    </w:tbl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показателей состояния здоровья детей в конце учебного года, владения двигательными действиями, физической подготовленности выявил позитивные изменения.</w:t>
      </w:r>
    </w:p>
    <w:p w:rsidR="00E8758E" w:rsidRPr="000C1D54" w:rsidRDefault="00E8758E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3EB" w:rsidRPr="000C1D54" w:rsidRDefault="00F13105" w:rsidP="00084C9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Показатели физического развития детей</w:t>
      </w:r>
    </w:p>
    <w:p w:rsidR="00F40320" w:rsidRDefault="00F40320" w:rsidP="00084C97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 w:cs="Times New Roman"/>
          <w:color w:val="000000" w:themeColor="text1"/>
        </w:rPr>
      </w:pPr>
      <w:r w:rsidRPr="000C1D54">
        <w:rPr>
          <w:rFonts w:ascii="Times New Roman" w:hAnsi="Times New Roman" w:cs="Times New Roman"/>
          <w:color w:val="000000" w:themeColor="text1"/>
        </w:rPr>
        <w:t>Помимо состояния здоровья, для наиболее полной характеристики физического состояния детей в ДОУ проводится диагностика по определению их физической подготовленности. Уровень физической подготовленности отражает в первую очередь эффективность организации процесса физического воспитания в результате внедрения сберегающих технологий и инноваций. По характеру физической подготовленности  дошкольников условно определены три группы – дети с высокими, средними и низкими показателями основных видов движений, физических и волевых качеств</w:t>
      </w:r>
    </w:p>
    <w:p w:rsidR="00DB29EA" w:rsidRDefault="00DB29EA" w:rsidP="00084C97">
      <w:pPr>
        <w:shd w:val="clear" w:color="auto" w:fill="FFFFFF"/>
        <w:spacing w:before="225" w:after="225" w:line="315" w:lineRule="atLeast"/>
        <w:jc w:val="center"/>
        <w:rPr>
          <w:rFonts w:ascii="Times New Roman" w:hAnsi="Times New Roman" w:cs="Times New Roman"/>
          <w:color w:val="000000" w:themeColor="text1"/>
        </w:rPr>
      </w:pPr>
    </w:p>
    <w:p w:rsidR="00DB29EA" w:rsidRPr="000C1D54" w:rsidRDefault="00DB29EA" w:rsidP="00084C9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a"/>
        <w:tblpPr w:leftFromText="180" w:rightFromText="180" w:vertAnchor="text" w:horzAnchor="page" w:tblpX="6202" w:tblpY="164"/>
        <w:tblW w:w="5713" w:type="dxa"/>
        <w:tblLayout w:type="fixed"/>
        <w:tblLook w:val="04A0"/>
      </w:tblPr>
      <w:tblGrid>
        <w:gridCol w:w="757"/>
        <w:gridCol w:w="926"/>
        <w:gridCol w:w="825"/>
        <w:gridCol w:w="816"/>
        <w:gridCol w:w="821"/>
        <w:gridCol w:w="816"/>
        <w:gridCol w:w="752"/>
      </w:tblGrid>
      <w:tr w:rsidR="00DB29EA" w:rsidRPr="000C1D54" w:rsidTr="00EC1EF6">
        <w:trPr>
          <w:trHeight w:val="1035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lastRenderedPageBreak/>
              <w:t>год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Участвовало всего 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высокий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Выше среднего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Средний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Ниже среднего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Низкий</w:t>
            </w:r>
          </w:p>
        </w:tc>
      </w:tr>
      <w:tr w:rsidR="00DB29EA" w:rsidRPr="000C1D54" w:rsidTr="00EC1EF6">
        <w:trPr>
          <w:trHeight w:val="802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2011-2012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(15%)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3(15%)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12(60%)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2(10%)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DB29EA" w:rsidRPr="000C1D54" w:rsidTr="00EC1EF6">
        <w:trPr>
          <w:trHeight w:val="791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2012-2013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4(21%)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6(32%)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7(37%)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2(10%)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DB29EA" w:rsidRPr="000C1D54" w:rsidTr="00EC1EF6">
        <w:trPr>
          <w:trHeight w:val="802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2013-2014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1(5%)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7(39%)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8(45%)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2(11%)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DB29EA" w:rsidRPr="000C1D54" w:rsidTr="00EC1EF6">
        <w:trPr>
          <w:trHeight w:val="813"/>
        </w:trPr>
        <w:tc>
          <w:tcPr>
            <w:tcW w:w="757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2014-2015</w:t>
            </w:r>
          </w:p>
        </w:tc>
        <w:tc>
          <w:tcPr>
            <w:tcW w:w="92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5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1(10%)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2(20%)</w:t>
            </w:r>
          </w:p>
        </w:tc>
        <w:tc>
          <w:tcPr>
            <w:tcW w:w="821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7(70%)</w:t>
            </w:r>
          </w:p>
        </w:tc>
        <w:tc>
          <w:tcPr>
            <w:tcW w:w="816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2" w:type="dxa"/>
          </w:tcPr>
          <w:p w:rsidR="00DB29EA" w:rsidRPr="000C1D54" w:rsidRDefault="00DB29EA" w:rsidP="00DB29EA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2543EB" w:rsidRPr="000C1D54" w:rsidRDefault="00F56E54" w:rsidP="000C1D54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009900" cy="2590800"/>
            <wp:effectExtent l="19050" t="0" r="1905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C1D54" w:rsidRDefault="000C1D54" w:rsidP="000C1D54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C1D54" w:rsidSect="000C1D5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a"/>
        <w:tblW w:w="10755" w:type="dxa"/>
        <w:tblLook w:val="04A0"/>
      </w:tblPr>
      <w:tblGrid>
        <w:gridCol w:w="2688"/>
        <w:gridCol w:w="2689"/>
        <w:gridCol w:w="2689"/>
        <w:gridCol w:w="2689"/>
      </w:tblGrid>
      <w:tr w:rsidR="00DC5E63" w:rsidRPr="000C1D54" w:rsidTr="000D5A96">
        <w:trPr>
          <w:trHeight w:val="278"/>
        </w:trPr>
        <w:tc>
          <w:tcPr>
            <w:tcW w:w="2688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2014</w:t>
            </w:r>
          </w:p>
        </w:tc>
      </w:tr>
      <w:tr w:rsidR="00DC5E63" w:rsidRPr="000C1D54" w:rsidTr="000D5A96">
        <w:trPr>
          <w:trHeight w:val="484"/>
        </w:trPr>
        <w:tc>
          <w:tcPr>
            <w:tcW w:w="2688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Посещаемость Всего дней(%)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4946-67%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5486-72,3%</w:t>
            </w:r>
          </w:p>
        </w:tc>
        <w:tc>
          <w:tcPr>
            <w:tcW w:w="2689" w:type="dxa"/>
          </w:tcPr>
          <w:p w:rsidR="00DC5E63" w:rsidRPr="000C1D54" w:rsidRDefault="002B5AB4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5223-72,4%</w:t>
            </w:r>
          </w:p>
        </w:tc>
      </w:tr>
      <w:tr w:rsidR="00DC5E63" w:rsidRPr="000C1D54" w:rsidTr="000D5A96">
        <w:trPr>
          <w:trHeight w:val="284"/>
        </w:trPr>
        <w:tc>
          <w:tcPr>
            <w:tcW w:w="2688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Пропуск на 1 ребенка (дней)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75,6</w:t>
            </w:r>
          </w:p>
        </w:tc>
        <w:tc>
          <w:tcPr>
            <w:tcW w:w="2689" w:type="dxa"/>
          </w:tcPr>
          <w:p w:rsidR="00DC5E63" w:rsidRPr="000C1D54" w:rsidRDefault="00DC5E63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2689" w:type="dxa"/>
          </w:tcPr>
          <w:p w:rsidR="00DC5E63" w:rsidRPr="000C1D54" w:rsidRDefault="002B5AB4" w:rsidP="00DC5E63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61,5</w:t>
            </w:r>
          </w:p>
        </w:tc>
      </w:tr>
    </w:tbl>
    <w:p w:rsidR="006B7D97" w:rsidRPr="006B7D97" w:rsidRDefault="006B7D97" w:rsidP="006B7D9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Посещаемость детей в течении года</w:t>
      </w:r>
    </w:p>
    <w:p w:rsidR="00E8758E" w:rsidRPr="000C1D54" w:rsidRDefault="00E8758E" w:rsidP="00E8758E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Times New Roman" w:eastAsiaTheme="minorEastAsia" w:hAnsi="Times New Roman" w:cs="Times New Roman"/>
          <w:color w:val="000000"/>
        </w:rPr>
      </w:pPr>
      <w:r w:rsidRPr="000C1D54">
        <w:rPr>
          <w:rFonts w:ascii="Times New Roman" w:eastAsiaTheme="minorEastAsia" w:hAnsi="Times New Roman" w:cs="Times New Roman"/>
          <w:color w:val="000000"/>
        </w:rPr>
        <w:t xml:space="preserve">За 2014- 2015 учебный год в ДОУ зарегистрирована вспышка ветряной оспы </w:t>
      </w:r>
    </w:p>
    <w:p w:rsidR="00E8758E" w:rsidRPr="000C1D54" w:rsidRDefault="00E8758E" w:rsidP="00E8758E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Times New Roman" w:eastAsiaTheme="minorEastAsia" w:hAnsi="Times New Roman" w:cs="Times New Roman"/>
          <w:color w:val="000000"/>
        </w:rPr>
      </w:pPr>
      <w:r w:rsidRPr="000C1D54">
        <w:rPr>
          <w:rFonts w:ascii="Times New Roman" w:eastAsiaTheme="minorEastAsia" w:hAnsi="Times New Roman" w:cs="Times New Roman"/>
          <w:color w:val="000000"/>
        </w:rPr>
        <w:t>Ежегодно в ДОУ уделяется внимание профилактической работе-вакцинации детей и сотрудников против гриппа и ОРВИ, вакцинация сотрудников против гриппа и ОРВИ проводится  по плану в ЦРБ.</w:t>
      </w:r>
    </w:p>
    <w:p w:rsidR="00E8758E" w:rsidRPr="000C1D54" w:rsidRDefault="00E8758E" w:rsidP="00E8758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0C1D54">
        <w:rPr>
          <w:rFonts w:ascii="Times New Roman" w:hAnsi="Times New Roman" w:cs="Times New Roman"/>
          <w:color w:val="000000" w:themeColor="text1"/>
        </w:rPr>
        <w:t>В детском саду разработан план з</w:t>
      </w:r>
      <w:r w:rsidRPr="000C1D54">
        <w:rPr>
          <w:rFonts w:ascii="Times New Roman" w:hAnsi="Times New Roman" w:cs="Times New Roman"/>
          <w:bCs/>
          <w:color w:val="000000"/>
        </w:rPr>
        <w:t>акаливающих мероприятий на 2014- 2015год включающий такие мероприятия, как ходьба босиком, обширное умывание, умывание, утренняя гимнастика на воздухе, гимнастика пробуждения, физкультурные занятия на воздухе, воздушные ванны, выполнение режима проветривания помещения, дневной сон с открытой фрамугой, контрастные воздушные ванны, дозированные солнечные ванны, босохождение, массаж стоп и др.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8758E" w:rsidRPr="000C1D54" w:rsidRDefault="00E8758E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8758E" w:rsidRPr="000C1D54" w:rsidRDefault="00E8758E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8758E" w:rsidRPr="000C1D54" w:rsidRDefault="00E8758E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 xml:space="preserve"> В ДОУ созданы необходимые условия для профессионального роста сотрудников.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Существует план прохождения курсов повышения квалификации и аттестации педагогических кадров.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Ежегодно педагоги повышают свое мастерство, принимая участие в конкурсах и мероприятиях на разных уровнях.</w:t>
      </w:r>
    </w:p>
    <w:p w:rsidR="000D5A96" w:rsidRPr="006B7D97" w:rsidRDefault="000D5A96" w:rsidP="006B7D97">
      <w:pPr>
        <w:pStyle w:val="a9"/>
        <w:numPr>
          <w:ilvl w:val="0"/>
          <w:numId w:val="2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D9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тематических мероприятиях и конкурсах.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Воспитанники ДОУ приняли участие в выставках-конкурсах «</w:t>
      </w:r>
      <w:r w:rsidR="003D446E"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Покорми птиц</w:t>
      </w: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r w:rsidR="003D446E"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к 70-летию Победы</w:t>
      </w: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др.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уровня готовности детей подготовительной группы к обучению в школе.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2014- 2015 учебном году в ДОУ выпускниками стали 8 детей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приложили немало усилий, чтобы их воспитанники были успешными школьниками. Все дети готовы к обучению в школе.</w:t>
      </w:r>
    </w:p>
    <w:p w:rsidR="000D5A96" w:rsidRPr="003D446E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(воспитатель:  Медикош О. В. ) имеют: </w:t>
      </w: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4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Мониторинг образовательного процесса.</w:t>
      </w:r>
    </w:p>
    <w:tbl>
      <w:tblPr>
        <w:tblStyle w:val="aa"/>
        <w:tblW w:w="10848" w:type="dxa"/>
        <w:tblLook w:val="04A0"/>
      </w:tblPr>
      <w:tblGrid>
        <w:gridCol w:w="1407"/>
        <w:gridCol w:w="1896"/>
        <w:gridCol w:w="1500"/>
        <w:gridCol w:w="2032"/>
        <w:gridCol w:w="1981"/>
        <w:gridCol w:w="2032"/>
      </w:tblGrid>
      <w:tr w:rsidR="000D5A96" w:rsidRPr="000C1D54" w:rsidTr="00EC1EF6">
        <w:trPr>
          <w:trHeight w:val="1686"/>
        </w:trPr>
        <w:tc>
          <w:tcPr>
            <w:tcW w:w="1407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896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выпускников</w:t>
            </w:r>
          </w:p>
        </w:tc>
        <w:tc>
          <w:tcPr>
            <w:tcW w:w="1500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 уровень готовности (%,)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выше среднего(%,)</w:t>
            </w:r>
          </w:p>
        </w:tc>
        <w:tc>
          <w:tcPr>
            <w:tcW w:w="1981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средний(%,)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 среднего(%,)</w:t>
            </w:r>
          </w:p>
        </w:tc>
      </w:tr>
      <w:tr w:rsidR="000D5A96" w:rsidRPr="000C1D54" w:rsidTr="00EC1EF6">
        <w:trPr>
          <w:trHeight w:val="740"/>
        </w:trPr>
        <w:tc>
          <w:tcPr>
            <w:tcW w:w="1407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2014-2015</w:t>
            </w:r>
          </w:p>
        </w:tc>
        <w:tc>
          <w:tcPr>
            <w:tcW w:w="1896" w:type="dxa"/>
          </w:tcPr>
          <w:p w:rsidR="000D5A96" w:rsidRPr="000C1D54" w:rsidRDefault="000D5A96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00" w:type="dxa"/>
          </w:tcPr>
          <w:p w:rsidR="000D5A96" w:rsidRPr="000C1D54" w:rsidRDefault="003D446E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1" w:type="dxa"/>
          </w:tcPr>
          <w:p w:rsidR="000D5A96" w:rsidRPr="000C1D54" w:rsidRDefault="003D446E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6(75%)</w:t>
            </w:r>
          </w:p>
        </w:tc>
        <w:tc>
          <w:tcPr>
            <w:tcW w:w="2032" w:type="dxa"/>
          </w:tcPr>
          <w:p w:rsidR="000D5A96" w:rsidRPr="000C1D54" w:rsidRDefault="003D446E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</w:tr>
      <w:tr w:rsidR="000D5A96" w:rsidRPr="000C1D54" w:rsidTr="00EC1EF6">
        <w:trPr>
          <w:trHeight w:val="769"/>
        </w:trPr>
        <w:tc>
          <w:tcPr>
            <w:tcW w:w="1407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2013-2014</w:t>
            </w:r>
          </w:p>
        </w:tc>
        <w:tc>
          <w:tcPr>
            <w:tcW w:w="1896" w:type="dxa"/>
          </w:tcPr>
          <w:p w:rsidR="000D5A96" w:rsidRPr="000C1D54" w:rsidRDefault="000D5A96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00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1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6(75%)</w:t>
            </w:r>
          </w:p>
        </w:tc>
        <w:tc>
          <w:tcPr>
            <w:tcW w:w="2032" w:type="dxa"/>
          </w:tcPr>
          <w:p w:rsidR="000D5A96" w:rsidRPr="000C1D54" w:rsidRDefault="000D5A96" w:rsidP="00EC1EF6">
            <w:pPr>
              <w:spacing w:before="225" w:after="225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1(12,5%)</w:t>
            </w:r>
          </w:p>
        </w:tc>
      </w:tr>
    </w:tbl>
    <w:p w:rsidR="000D5A96" w:rsidRDefault="000D5A96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комплексного подхода к оценке итоговых и промежуточных результатов освоения основной общеобразовательной программы, на основании Федеральных государственных образовательных стандартов  к структуре основной общеобразовательной программы дошкольного образования, , Устава Муниципального бюджетного дошкольного образовательного учреждения детский сад «Ёлочка», был проведен мониторинг освоения основной общеобразовательной программы воспитанниками по образовательным областям.</w:t>
      </w:r>
    </w:p>
    <w:p w:rsidR="003D446E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6E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6E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6E" w:rsidRPr="000C1D54" w:rsidRDefault="003D446E" w:rsidP="000D5A96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5A96" w:rsidRPr="000C1D54" w:rsidRDefault="000D5A96" w:rsidP="000D5A96">
      <w:pPr>
        <w:tabs>
          <w:tab w:val="left" w:pos="26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D5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Мониторинг Усвоения детьми образовательного процесса</w:t>
      </w:r>
    </w:p>
    <w:p w:rsidR="000D5A96" w:rsidRPr="000C1D54" w:rsidRDefault="000D5A96" w:rsidP="000D5A96">
      <w:pPr>
        <w:pStyle w:val="ad"/>
        <w:spacing w:after="0" w:line="276" w:lineRule="auto"/>
        <w:ind w:firstLine="540"/>
        <w:jc w:val="center"/>
        <w:rPr>
          <w:b/>
        </w:rPr>
      </w:pPr>
      <w:r w:rsidRPr="000C1D54">
        <w:rPr>
          <w:b/>
        </w:rPr>
        <w:t>2014-2015 уч.год.</w:t>
      </w:r>
    </w:p>
    <w:p w:rsidR="00F40320" w:rsidRPr="000C1D54" w:rsidRDefault="00F40320" w:rsidP="000D5A96">
      <w:pPr>
        <w:pStyle w:val="ad"/>
        <w:spacing w:after="0" w:line="276" w:lineRule="auto"/>
        <w:ind w:firstLine="540"/>
        <w:jc w:val="center"/>
        <w:rPr>
          <w:b/>
        </w:rPr>
      </w:pPr>
    </w:p>
    <w:p w:rsidR="00F40320" w:rsidRPr="00DB29EA" w:rsidRDefault="00F40320" w:rsidP="00F40320">
      <w:pPr>
        <w:ind w:firstLine="567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DB29EA">
        <w:rPr>
          <w:rFonts w:ascii="Times New Roman" w:eastAsiaTheme="majorEastAsia" w:hAnsi="Times New Roman" w:cs="Times New Roman"/>
          <w:b/>
          <w:iCs/>
          <w:spacing w:val="15"/>
        </w:rPr>
        <w:t>Результаты мониторинга освоения основной общеобразовательной программы детьми по разным областям развития</w:t>
      </w:r>
    </w:p>
    <w:p w:rsidR="00F40320" w:rsidRPr="000C1D54" w:rsidRDefault="00F40320" w:rsidP="00F4032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0C1D54">
        <w:rPr>
          <w:rFonts w:ascii="Times New Roman" w:hAnsi="Times New Roman" w:cs="Times New Roman"/>
          <w:color w:val="000000" w:themeColor="text1"/>
        </w:rPr>
        <w:t>Мониторинг проводился с целью выполнения Закона Российской Федерации «Об образовании» ст.32 (п.3. 1), выявления промежуточных результатов освоения Основной общеобразовательной программы, оценки динамики достижений воспитанников.</w:t>
      </w:r>
    </w:p>
    <w:p w:rsidR="00F40320" w:rsidRPr="000C1D54" w:rsidRDefault="00F40320" w:rsidP="003D446E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3D446E">
        <w:rPr>
          <w:rFonts w:ascii="Times New Roman" w:hAnsi="Times New Roman" w:cs="Times New Roman"/>
          <w:color w:val="000000" w:themeColor="text1"/>
        </w:rPr>
        <w:t>Мониторинг проводится два раза в год: в начале учебного года (сентябрь), в конце учебного года (май) в виде педагогической диагностики.</w:t>
      </w:r>
      <w:r w:rsidR="003D446E">
        <w:rPr>
          <w:rFonts w:ascii="Times New Roman" w:hAnsi="Times New Roman" w:cs="Times New Roman"/>
          <w:color w:val="000000" w:themeColor="text1"/>
        </w:rPr>
        <w:t xml:space="preserve"> </w:t>
      </w:r>
      <w:r w:rsidRPr="000C1D54">
        <w:rPr>
          <w:rFonts w:ascii="Times New Roman" w:hAnsi="Times New Roman" w:cs="Times New Roman"/>
          <w:color w:val="000000" w:themeColor="text1"/>
        </w:rPr>
        <w:t>В процессе мониторинга педагог использовал в исследовании физических, интеллектуальных и личностных качеств ребенка разные методы диагностики -  наблюдения, беседы, экспертные оценки, критериально</w:t>
      </w:r>
      <w:r w:rsidR="00483B1F">
        <w:rPr>
          <w:rFonts w:ascii="Times New Roman" w:hAnsi="Times New Roman" w:cs="Times New Roman"/>
          <w:color w:val="000000" w:themeColor="text1"/>
        </w:rPr>
        <w:t xml:space="preserve"> </w:t>
      </w:r>
      <w:r w:rsidRPr="000C1D54">
        <w:rPr>
          <w:rFonts w:ascii="Times New Roman" w:hAnsi="Times New Roman" w:cs="Times New Roman"/>
          <w:color w:val="000000" w:themeColor="text1"/>
        </w:rPr>
        <w:t>-ориентированные методики  нетестового типа и др.</w:t>
      </w:r>
    </w:p>
    <w:p w:rsidR="00F40320" w:rsidRPr="000C1D54" w:rsidRDefault="00F40320" w:rsidP="00F4032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</w:rPr>
      </w:pPr>
      <w:r w:rsidRPr="000C1D54">
        <w:rPr>
          <w:rFonts w:ascii="Times New Roman" w:hAnsi="Times New Roman" w:cs="Times New Roman"/>
          <w:color w:val="000000" w:themeColor="text1"/>
        </w:rPr>
        <w:t>Мониторинг проводился воспитателям и  музыкальным руководителем. Все педагоги фиксируют результаты в диагностических картах, проводят анализ: уровень усвоения программы, указывают причины низкого уровня, определяют по каким направлениям и с какими детьми необходимо усилить работу.</w:t>
      </w:r>
    </w:p>
    <w:p w:rsidR="003D446E" w:rsidRDefault="003D446E" w:rsidP="003D446E">
      <w:pPr>
        <w:tabs>
          <w:tab w:val="left" w:pos="2670"/>
        </w:tabs>
        <w:rPr>
          <w:b/>
        </w:rPr>
      </w:pPr>
      <w:r w:rsidRPr="002543E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комплексного подхода к оценке итоговых и промежуточных результатов освоения основной общеобразовательной программы, на основании Федеральных государственных образовательных стандартов  к структуре основной общеобразовательной программы дошкольного образования, , Устава Муниципального бюджетного дошкольного образовательного учреждения детский сад «Ёлочка», был проведен мониторинг освоения основной общеобразовательной программы воспитанниками по образовательным областям.</w:t>
      </w:r>
    </w:p>
    <w:tbl>
      <w:tblPr>
        <w:tblW w:w="10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376"/>
        <w:gridCol w:w="396"/>
        <w:gridCol w:w="313"/>
        <w:gridCol w:w="1134"/>
        <w:gridCol w:w="851"/>
        <w:gridCol w:w="1134"/>
        <w:gridCol w:w="1531"/>
        <w:gridCol w:w="1419"/>
        <w:gridCol w:w="1325"/>
      </w:tblGrid>
      <w:tr w:rsidR="003D446E" w:rsidRPr="00AD738A" w:rsidTr="00483B1F">
        <w:trPr>
          <w:trHeight w:val="60"/>
        </w:trPr>
        <w:tc>
          <w:tcPr>
            <w:tcW w:w="2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ind w:left="-970" w:firstLine="970"/>
              <w:jc w:val="center"/>
              <w:rPr>
                <w:rFonts w:ascii="Calibri" w:hAnsi="Calibri"/>
                <w:b/>
              </w:rPr>
            </w:pPr>
            <w:r w:rsidRPr="00C87B09">
              <w:rPr>
                <w:b/>
                <w:sz w:val="28"/>
              </w:rPr>
              <w:t>Образовательная область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</w:rPr>
            </w:pPr>
          </w:p>
        </w:tc>
        <w:tc>
          <w:tcPr>
            <w:tcW w:w="34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C87B09" w:rsidRDefault="003D446E" w:rsidP="00483B1F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  <w:sz w:val="28"/>
              </w:rPr>
            </w:pPr>
            <w:r w:rsidRPr="00C87B09">
              <w:rPr>
                <w:b/>
                <w:sz w:val="28"/>
              </w:rPr>
              <w:t>Уровень овладения необходимыми навыками и умениями</w:t>
            </w:r>
          </w:p>
        </w:tc>
        <w:tc>
          <w:tcPr>
            <w:tcW w:w="4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C87B09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  <w:sz w:val="28"/>
              </w:rPr>
            </w:pPr>
            <w:r w:rsidRPr="00C87B09">
              <w:rPr>
                <w:b/>
                <w:sz w:val="28"/>
              </w:rPr>
              <w:t>Общий балл</w:t>
            </w:r>
          </w:p>
        </w:tc>
      </w:tr>
      <w:tr w:rsidR="003D446E" w:rsidRPr="00AD738A" w:rsidTr="00483B1F">
        <w:trPr>
          <w:trHeight w:val="60"/>
        </w:trPr>
        <w:tc>
          <w:tcPr>
            <w:tcW w:w="2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b/>
              </w:rPr>
              <w:t>1</w:t>
            </w:r>
            <w:r w:rsidRPr="00AD738A">
              <w:rPr>
                <w:b/>
              </w:rPr>
              <w:t xml:space="preserve"> младшая гр</w:t>
            </w:r>
            <w:r>
              <w:rPr>
                <w:b/>
              </w:rPr>
              <w:t>уппа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b/>
              </w:rPr>
              <w:t>Разновозрастная группа.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Нач</w:t>
            </w:r>
            <w:r>
              <w:rPr>
                <w:b/>
              </w:rPr>
              <w:t>ало</w:t>
            </w:r>
          </w:p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года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Кон. года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Средн</w:t>
            </w:r>
            <w:r>
              <w:rPr>
                <w:b/>
              </w:rPr>
              <w:t>ее</w:t>
            </w:r>
            <w:r w:rsidRPr="00AD738A">
              <w:rPr>
                <w:b/>
              </w:rPr>
              <w:t xml:space="preserve"> по саду</w:t>
            </w:r>
          </w:p>
        </w:tc>
      </w:tr>
      <w:tr w:rsidR="00483B1F" w:rsidRPr="00AD738A" w:rsidTr="00483B1F">
        <w:trPr>
          <w:trHeight w:val="60"/>
        </w:trPr>
        <w:tc>
          <w:tcPr>
            <w:tcW w:w="2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hAnsi="Calibri"/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н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 w:rsidRPr="00AD738A">
              <w:rPr>
                <w:b/>
              </w:rPr>
              <w:t>к</w:t>
            </w:r>
          </w:p>
        </w:tc>
        <w:tc>
          <w:tcPr>
            <w:tcW w:w="13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hAnsi="Calibri"/>
                <w:b/>
              </w:rPr>
            </w:pP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Здоровье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44,5</w:t>
            </w:r>
          </w:p>
        </w:tc>
      </w:tr>
      <w:tr w:rsidR="00483B1F" w:rsidRPr="00AD738A" w:rsidTr="00483B1F">
        <w:trPr>
          <w:trHeight w:val="20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Физическая культура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Социализация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</w:t>
            </w:r>
          </w:p>
        </w:tc>
      </w:tr>
      <w:tr w:rsidR="00483B1F" w:rsidRPr="00AD738A" w:rsidTr="00483B1F">
        <w:trPr>
          <w:trHeight w:val="42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Труд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50,5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Безопасность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50,5</w:t>
            </w:r>
          </w:p>
        </w:tc>
      </w:tr>
      <w:tr w:rsidR="00483B1F" w:rsidRPr="00AD738A" w:rsidTr="00483B1F">
        <w:trPr>
          <w:trHeight w:val="42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lastRenderedPageBreak/>
              <w:t>Познание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50,5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Коммуникация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45,5</w:t>
            </w:r>
          </w:p>
        </w:tc>
      </w:tr>
      <w:tr w:rsidR="00483B1F" w:rsidRPr="00AD738A" w:rsidTr="00483B1F">
        <w:trPr>
          <w:trHeight w:val="34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Чтение художественной литературы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50</w:t>
            </w:r>
          </w:p>
        </w:tc>
      </w:tr>
      <w:tr w:rsidR="00483B1F" w:rsidRPr="00AD738A" w:rsidTr="00483B1F">
        <w:trPr>
          <w:trHeight w:val="215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Художественное творчество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46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45,5</w:t>
            </w:r>
          </w:p>
        </w:tc>
      </w:tr>
      <w:tr w:rsidR="00483B1F" w:rsidRPr="00AD738A" w:rsidTr="00483B1F">
        <w:trPr>
          <w:trHeight w:val="43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7F6AEB" w:rsidRDefault="003D446E" w:rsidP="00DB22B6">
            <w:pPr>
              <w:tabs>
                <w:tab w:val="left" w:pos="2670"/>
              </w:tabs>
              <w:rPr>
                <w:rFonts w:ascii="Calibri" w:hAnsi="Calibri"/>
                <w:b/>
                <w:sz w:val="24"/>
              </w:rPr>
            </w:pPr>
            <w:r w:rsidRPr="007F6AEB">
              <w:rPr>
                <w:b/>
                <w:sz w:val="24"/>
              </w:rPr>
              <w:t>Музыка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57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55,5</w:t>
            </w:r>
          </w:p>
        </w:tc>
      </w:tr>
    </w:tbl>
    <w:p w:rsidR="003D446E" w:rsidRDefault="003D446E" w:rsidP="003D446E">
      <w:pPr>
        <w:tabs>
          <w:tab w:val="left" w:pos="2670"/>
          <w:tab w:val="left" w:pos="6660"/>
        </w:tabs>
      </w:pPr>
    </w:p>
    <w:p w:rsidR="003D446E" w:rsidRDefault="003D446E" w:rsidP="003D446E">
      <w:pPr>
        <w:tabs>
          <w:tab w:val="left" w:pos="2670"/>
        </w:tabs>
        <w:jc w:val="center"/>
        <w:rPr>
          <w:rFonts w:ascii="Calibri" w:eastAsia="Calibri" w:hAnsi="Calibri" w:cs="Times New Roman"/>
          <w:b/>
          <w:sz w:val="28"/>
        </w:rPr>
      </w:pPr>
      <w:r w:rsidRPr="00446FB4">
        <w:rPr>
          <w:rFonts w:ascii="Arial" w:eastAsia="Times New Roman" w:hAnsi="Arial" w:cs="Arial"/>
          <w:sz w:val="24"/>
          <w:szCs w:val="21"/>
          <w:lang w:eastAsia="ru-RU"/>
        </w:rPr>
        <w:t>.</w:t>
      </w:r>
      <w:r w:rsidRPr="00446FB4">
        <w:rPr>
          <w:b/>
          <w:sz w:val="28"/>
        </w:rPr>
        <w:t xml:space="preserve"> </w:t>
      </w:r>
      <w:r w:rsidRPr="00446FB4">
        <w:rPr>
          <w:rFonts w:ascii="Calibri" w:eastAsia="Calibri" w:hAnsi="Calibri" w:cs="Times New Roman"/>
          <w:b/>
          <w:sz w:val="28"/>
        </w:rPr>
        <w:t>Сводная таблица</w:t>
      </w:r>
      <w:r>
        <w:rPr>
          <w:rFonts w:ascii="Calibri" w:eastAsia="Calibri" w:hAnsi="Calibri" w:cs="Times New Roman"/>
          <w:b/>
          <w:sz w:val="28"/>
        </w:rPr>
        <w:t xml:space="preserve"> </w:t>
      </w:r>
      <w:r w:rsidRPr="00446FB4">
        <w:rPr>
          <w:rFonts w:ascii="Calibri" w:eastAsia="Calibri" w:hAnsi="Calibri" w:cs="Times New Roman"/>
          <w:b/>
          <w:sz w:val="28"/>
        </w:rPr>
        <w:t>мониторинга детского развития</w:t>
      </w:r>
    </w:p>
    <w:p w:rsidR="003D446E" w:rsidRPr="00446FB4" w:rsidRDefault="003D446E" w:rsidP="003D446E">
      <w:pPr>
        <w:tabs>
          <w:tab w:val="left" w:pos="2670"/>
        </w:tabs>
        <w:jc w:val="center"/>
        <w:rPr>
          <w:b/>
          <w:sz w:val="28"/>
        </w:rPr>
      </w:pPr>
      <w:r w:rsidRPr="00446FB4">
        <w:rPr>
          <w:rFonts w:ascii="Calibri" w:eastAsia="Calibri" w:hAnsi="Calibri" w:cs="Times New Roman"/>
          <w:b/>
          <w:sz w:val="28"/>
        </w:rPr>
        <w:t>на 201</w:t>
      </w:r>
      <w:r w:rsidRPr="00446FB4">
        <w:rPr>
          <w:b/>
          <w:sz w:val="28"/>
        </w:rPr>
        <w:t>4</w:t>
      </w:r>
      <w:r w:rsidRPr="00446FB4">
        <w:rPr>
          <w:rFonts w:ascii="Calibri" w:eastAsia="Calibri" w:hAnsi="Calibri" w:cs="Times New Roman"/>
          <w:b/>
          <w:sz w:val="28"/>
        </w:rPr>
        <w:t xml:space="preserve"> – 201</w:t>
      </w:r>
      <w:r w:rsidRPr="00446FB4">
        <w:rPr>
          <w:b/>
          <w:sz w:val="28"/>
        </w:rPr>
        <w:t>5</w:t>
      </w:r>
      <w:r w:rsidRPr="00446FB4">
        <w:rPr>
          <w:rFonts w:ascii="Calibri" w:eastAsia="Calibri" w:hAnsi="Calibri" w:cs="Times New Roman"/>
          <w:b/>
          <w:sz w:val="28"/>
        </w:rPr>
        <w:t xml:space="preserve"> уч. </w:t>
      </w:r>
      <w:r w:rsidRPr="00446FB4">
        <w:rPr>
          <w:b/>
          <w:sz w:val="28"/>
        </w:rPr>
        <w:t>Г</w:t>
      </w:r>
      <w:r w:rsidRPr="00446FB4">
        <w:rPr>
          <w:rFonts w:ascii="Calibri" w:eastAsia="Calibri" w:hAnsi="Calibri" w:cs="Times New Roman"/>
          <w:b/>
          <w:sz w:val="28"/>
        </w:rPr>
        <w:t>од</w:t>
      </w:r>
    </w:p>
    <w:tbl>
      <w:tblPr>
        <w:tblW w:w="10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86"/>
        <w:gridCol w:w="236"/>
        <w:gridCol w:w="697"/>
        <w:gridCol w:w="861"/>
        <w:gridCol w:w="862"/>
        <w:gridCol w:w="853"/>
        <w:gridCol w:w="1549"/>
        <w:gridCol w:w="1151"/>
        <w:gridCol w:w="1536"/>
      </w:tblGrid>
      <w:tr w:rsidR="003D446E" w:rsidRPr="00AD738A" w:rsidTr="00483B1F">
        <w:trPr>
          <w:trHeight w:val="484"/>
        </w:trPr>
        <w:tc>
          <w:tcPr>
            <w:tcW w:w="2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C87B09">
              <w:rPr>
                <w:rFonts w:ascii="Calibri" w:eastAsia="Calibri" w:hAnsi="Calibri" w:cs="Times New Roman"/>
                <w:b/>
                <w:sz w:val="28"/>
              </w:rPr>
              <w:t>Образовательная область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2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C87B09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  <w:sz w:val="28"/>
              </w:rPr>
            </w:pPr>
            <w:r w:rsidRPr="00C87B09">
              <w:rPr>
                <w:rFonts w:ascii="Calibri" w:eastAsia="Calibri" w:hAnsi="Calibri" w:cs="Times New Roman"/>
                <w:b/>
                <w:sz w:val="28"/>
              </w:rPr>
              <w:t>Уровень  развития интегративных качеств</w:t>
            </w:r>
          </w:p>
        </w:tc>
        <w:tc>
          <w:tcPr>
            <w:tcW w:w="4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C87B09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  <w:sz w:val="28"/>
              </w:rPr>
            </w:pPr>
            <w:r w:rsidRPr="00C87B09">
              <w:rPr>
                <w:rFonts w:ascii="Calibri" w:eastAsia="Calibri" w:hAnsi="Calibri" w:cs="Times New Roman"/>
                <w:b/>
                <w:sz w:val="28"/>
              </w:rPr>
              <w:t>Общий балл</w:t>
            </w:r>
          </w:p>
        </w:tc>
      </w:tr>
      <w:tr w:rsidR="003D446E" w:rsidRPr="00AD738A" w:rsidTr="00483B1F">
        <w:trPr>
          <w:trHeight w:val="86"/>
        </w:trPr>
        <w:tc>
          <w:tcPr>
            <w:tcW w:w="2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1</w:t>
            </w:r>
            <w:r w:rsidRPr="00AD738A">
              <w:rPr>
                <w:rFonts w:ascii="Calibri" w:eastAsia="Calibri" w:hAnsi="Calibri" w:cs="Times New Roman"/>
                <w:b/>
              </w:rPr>
              <w:t xml:space="preserve"> мл</w:t>
            </w:r>
            <w:r>
              <w:rPr>
                <w:b/>
              </w:rPr>
              <w:t>адшая группа</w:t>
            </w:r>
          </w:p>
        </w:tc>
        <w:tc>
          <w:tcPr>
            <w:tcW w:w="1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Разновозрастная группа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Нач</w:t>
            </w:r>
            <w:r>
              <w:rPr>
                <w:b/>
              </w:rPr>
              <w:t>ало</w:t>
            </w:r>
          </w:p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года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Кон</w:t>
            </w:r>
            <w:r>
              <w:rPr>
                <w:b/>
              </w:rPr>
              <w:t>ец</w:t>
            </w:r>
            <w:r w:rsidRPr="00AD738A">
              <w:rPr>
                <w:rFonts w:ascii="Calibri" w:eastAsia="Calibri" w:hAnsi="Calibri" w:cs="Times New Roman"/>
                <w:b/>
              </w:rPr>
              <w:t xml:space="preserve"> года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 w:rsidRPr="00AD738A">
              <w:rPr>
                <w:rFonts w:ascii="Calibri" w:eastAsia="Calibri" w:hAnsi="Calibri" w:cs="Times New Roman"/>
                <w:b/>
              </w:rPr>
              <w:t>Средн</w:t>
            </w:r>
            <w:r>
              <w:rPr>
                <w:b/>
              </w:rPr>
              <w:t>ее</w:t>
            </w:r>
            <w:r w:rsidRPr="00AD738A">
              <w:rPr>
                <w:rFonts w:ascii="Calibri" w:eastAsia="Calibri" w:hAnsi="Calibri" w:cs="Times New Roman"/>
                <w:b/>
              </w:rPr>
              <w:t xml:space="preserve"> по саду</w:t>
            </w:r>
          </w:p>
        </w:tc>
      </w:tr>
      <w:tr w:rsidR="003D446E" w:rsidRPr="00AD738A" w:rsidTr="00483B1F">
        <w:trPr>
          <w:trHeight w:val="610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 xml:space="preserve">Физическое развитие 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484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Любознательность, активность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484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Эмоциональная отзывчивость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66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52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54,5</w:t>
            </w:r>
          </w:p>
        </w:tc>
      </w:tr>
      <w:tr w:rsidR="003D446E" w:rsidRPr="00AD738A" w:rsidTr="00483B1F">
        <w:trPr>
          <w:trHeight w:val="852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Овладение средствами общения и способами взаимодействия со взрослыми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67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Способность управлять своим поведением и планировать действия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67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Способность решать интеллектуальные  и личностные задачи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  <w:tr w:rsidR="003D446E" w:rsidRPr="00AD738A" w:rsidTr="00483B1F">
        <w:trPr>
          <w:trHeight w:val="67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t>Представления о себе, семье, государстве, мире и природе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66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57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50</w:t>
            </w:r>
          </w:p>
        </w:tc>
      </w:tr>
      <w:tr w:rsidR="003D446E" w:rsidRPr="00AD738A" w:rsidTr="00483B1F">
        <w:trPr>
          <w:trHeight w:val="493"/>
        </w:trPr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rPr>
                <w:rFonts w:ascii="Calibri" w:eastAsia="Calibri" w:hAnsi="Calibri" w:cs="Times New Roman"/>
              </w:rPr>
            </w:pPr>
            <w:r w:rsidRPr="00AD738A">
              <w:rPr>
                <w:rFonts w:ascii="Calibri" w:eastAsia="Calibri" w:hAnsi="Calibri" w:cs="Times New Roman"/>
              </w:rPr>
              <w:lastRenderedPageBreak/>
              <w:t>Овладение предпосылками учебной деятельности</w:t>
            </w:r>
          </w:p>
        </w:tc>
        <w:tc>
          <w:tcPr>
            <w:tcW w:w="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42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46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46E" w:rsidRPr="00AD738A" w:rsidRDefault="003D446E" w:rsidP="00DB22B6">
            <w:pPr>
              <w:tabs>
                <w:tab w:val="left" w:pos="2670"/>
              </w:tabs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44,5</w:t>
            </w:r>
          </w:p>
        </w:tc>
      </w:tr>
    </w:tbl>
    <w:p w:rsidR="003D446E" w:rsidRDefault="003D446E" w:rsidP="003D446E"/>
    <w:p w:rsidR="000D5A96" w:rsidRPr="000C1D54" w:rsidRDefault="000D5A96" w:rsidP="000D5A9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результатов показал, что уровень овладения детьми необходимыми знаниями, навыками и умениями по всем образовательным областям, а также уровень развития интегративных качеств воспитанников соответствует возрасту. По результатам контрольных срезов дети показали положительный результат усвоения программы </w:t>
      </w:r>
    </w:p>
    <w:p w:rsidR="000D5A96" w:rsidRPr="000C1D54" w:rsidRDefault="000D5A96" w:rsidP="003D446E">
      <w:pPr>
        <w:shd w:val="clear" w:color="auto" w:fill="FFFFFF"/>
        <w:spacing w:before="225" w:after="225" w:line="315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причины не усвоения программного материала – частое отсутствие одних и тех же детей по болезни или другим причинам. это связано с тем, что в детский сад поступает все больше детей с различными дефектами речи, а также все большее количество детей приходят в детский сад «не говорящими»</w:t>
      </w:r>
    </w:p>
    <w:p w:rsidR="00AF1CC8" w:rsidRPr="00DB29EA" w:rsidRDefault="000D5A96" w:rsidP="00DB29E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детского развития показал, что наиболее развиты следующие интегративные качества: эмоциональная отзывчивость, имеющий представление о себе, семье, обществе, государстве, мире и природе.</w:t>
      </w:r>
      <w:r w:rsidRPr="000C1D54">
        <w:rPr>
          <w:rFonts w:ascii="Times New Roman" w:hAnsi="Times New Roman" w:cs="Times New Roman"/>
          <w:sz w:val="24"/>
          <w:szCs w:val="24"/>
        </w:rPr>
        <w:t xml:space="preserve">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мониторинга программный материал усвоен детьми всех </w:t>
      </w:r>
      <w:r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возрастных групп по всем разделам программы </w:t>
      </w:r>
      <w:r w:rsid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ниже </w:t>
      </w:r>
      <w:r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</w:t>
      </w:r>
      <w:r w:rsid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1CC8" w:rsidRPr="000C1D54" w:rsidRDefault="00AF1CC8" w:rsidP="00AF1CC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1CC8" w:rsidRPr="000C1D54" w:rsidRDefault="00AF1CC8" w:rsidP="00AF1CC8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Организация питания.</w:t>
      </w:r>
    </w:p>
    <w:p w:rsidR="00E8758E" w:rsidRPr="00483B1F" w:rsidRDefault="00E8758E" w:rsidP="00E8758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 xml:space="preserve">Для нормального роста и развития ребенка необходимо правильно организованное питание. Растущей и быстро развивающийся организм требует достаточной по количеству и полноценной по качеству пищи. В детском саду этому вопросу уделяется большое внимание. </w:t>
      </w:r>
    </w:p>
    <w:p w:rsidR="00E8758E" w:rsidRPr="00483B1F" w:rsidRDefault="00E8758E" w:rsidP="00E8758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>В течение учебного года уделялось достаточное внимание вопросам организации питания детей, контролю за данным направлением. В настоящее время питание детей организовано в соответствии с 10-дневным примерным перспективным меню. Питание в детском саду - трехразовое (завтрак, обед, усиленный полдник). Приготовление пищи осуществляется по технологическим картам. Вкусовые качества приготовленной пищи соответствуют нормам и требованиям. В питании детей используются пищевые продукты, такие как йодированная соль, молоко натуральное, витаминизированные соки, кисели, компоты.</w:t>
      </w:r>
    </w:p>
    <w:p w:rsidR="00E8758E" w:rsidRPr="00483B1F" w:rsidRDefault="00E8758E" w:rsidP="00E8758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ab/>
        <w:t>Соблюдается обеспечение суточной потребности в пищевых веществах. Энергетическая ценность  составляет от 75% до 80%.</w:t>
      </w:r>
    </w:p>
    <w:p w:rsidR="00E8758E" w:rsidRPr="00483B1F" w:rsidRDefault="00E8758E" w:rsidP="00E8758E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sz w:val="24"/>
          <w:u w:val="single"/>
        </w:rPr>
      </w:pPr>
      <w:r w:rsidRPr="00483B1F">
        <w:rPr>
          <w:rFonts w:ascii="Times New Roman" w:hAnsi="Times New Roman" w:cs="Times New Roman"/>
          <w:sz w:val="24"/>
          <w:u w:val="single"/>
        </w:rPr>
        <w:t>Распределение суточной калорийности рациона в режиме дня:</w:t>
      </w:r>
    </w:p>
    <w:p w:rsidR="00E8758E" w:rsidRPr="00483B1F" w:rsidRDefault="00E8758E" w:rsidP="00E8758E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483B1F">
        <w:rPr>
          <w:rFonts w:ascii="Times New Roman" w:hAnsi="Times New Roman" w:cs="Times New Roman"/>
          <w:sz w:val="24"/>
        </w:rPr>
        <w:t>Завтрак- 25%, Обед- 35%, Усиленный полдник- 15%- 20%</w:t>
      </w:r>
    </w:p>
    <w:p w:rsidR="00E8758E" w:rsidRPr="000C1D54" w:rsidRDefault="00E8758E" w:rsidP="00E8758E">
      <w:pPr>
        <w:pStyle w:val="a9"/>
        <w:tabs>
          <w:tab w:val="left" w:pos="567"/>
        </w:tabs>
        <w:spacing w:line="360" w:lineRule="auto"/>
        <w:ind w:left="1500"/>
        <w:jc w:val="both"/>
        <w:rPr>
          <w:rFonts w:ascii="Times New Roman" w:hAnsi="Times New Roman" w:cs="Times New Roman"/>
          <w:b/>
        </w:rPr>
      </w:pPr>
      <w:r w:rsidRPr="000C1D54">
        <w:rPr>
          <w:rFonts w:ascii="Times New Roman" w:hAnsi="Times New Roman" w:cs="Times New Roman"/>
          <w:b/>
        </w:rPr>
        <w:t>В течении года обеспечивалось выполнение норм питания ребенка:</w:t>
      </w:r>
    </w:p>
    <w:tbl>
      <w:tblPr>
        <w:tblStyle w:val="4"/>
        <w:tblW w:w="10348" w:type="dxa"/>
        <w:jc w:val="center"/>
        <w:tblInd w:w="108" w:type="dxa"/>
        <w:tblLook w:val="01E0"/>
      </w:tblPr>
      <w:tblGrid>
        <w:gridCol w:w="6237"/>
        <w:gridCol w:w="1985"/>
        <w:gridCol w:w="2126"/>
      </w:tblGrid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  <w:rPr>
                <w:b/>
              </w:rPr>
            </w:pPr>
            <w:r w:rsidRPr="000C1D54">
              <w:rPr>
                <w:b/>
              </w:rPr>
              <w:t>Наименование блюда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  <w:rPr>
                <w:b/>
              </w:rPr>
            </w:pPr>
            <w:r w:rsidRPr="000C1D54">
              <w:rPr>
                <w:b/>
              </w:rPr>
              <w:t>3-5 лет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  <w:rPr>
                <w:b/>
              </w:rPr>
            </w:pPr>
            <w:r w:rsidRPr="000C1D54">
              <w:rPr>
                <w:b/>
              </w:rPr>
              <w:t>5-7 лет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lastRenderedPageBreak/>
              <w:t>1-ое блюдо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180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200 гр.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t>2-ое блюдо (из мяса, рыбы, птицы, яичное)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70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80 гр.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t>2-ое блюдо (гарнир)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130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150 гр.</w:t>
            </w:r>
          </w:p>
        </w:tc>
      </w:tr>
      <w:tr w:rsidR="00E8758E" w:rsidRPr="000C1D54" w:rsidTr="00EC1EF6">
        <w:trPr>
          <w:jc w:val="center"/>
        </w:trPr>
        <w:tc>
          <w:tcPr>
            <w:tcW w:w="6237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</w:pPr>
            <w:r w:rsidRPr="000C1D54">
              <w:t>3-е блюдо</w:t>
            </w:r>
          </w:p>
        </w:tc>
        <w:tc>
          <w:tcPr>
            <w:tcW w:w="1985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180 гр.</w:t>
            </w:r>
          </w:p>
        </w:tc>
        <w:tc>
          <w:tcPr>
            <w:tcW w:w="2126" w:type="dxa"/>
            <w:shd w:val="clear" w:color="auto" w:fill="auto"/>
          </w:tcPr>
          <w:p w:rsidR="00E8758E" w:rsidRPr="000C1D54" w:rsidRDefault="00E8758E" w:rsidP="00EC1EF6">
            <w:pPr>
              <w:tabs>
                <w:tab w:val="left" w:pos="567"/>
              </w:tabs>
              <w:spacing w:line="360" w:lineRule="auto"/>
              <w:jc w:val="center"/>
            </w:pPr>
            <w:r w:rsidRPr="000C1D54">
              <w:t>200 гр.</w:t>
            </w:r>
          </w:p>
        </w:tc>
      </w:tr>
    </w:tbl>
    <w:p w:rsidR="00E8758E" w:rsidRPr="000C1D54" w:rsidRDefault="00E8758E" w:rsidP="00E8758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использовалось максимальное разнообразие рациона; проводилась технологическая и кулинарная обработка продуктов и блюд; пища, приготовленная на пищеблоке всегда имела хорошие вкусовые качества и привлекательный внешний вид блюд.</w:t>
      </w:r>
    </w:p>
    <w:p w:rsidR="00E8758E" w:rsidRPr="000C1D54" w:rsidRDefault="00E8758E" w:rsidP="00E8758E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Питьевой режим в детском саду проводится в соответствии с требованиями СанПиН 2.4.1.3049-13. Питьевая вода доступна воспитанникам в течении всего времени нахождения в детском саду.</w:t>
      </w:r>
    </w:p>
    <w:p w:rsidR="00E8758E" w:rsidRPr="000C1D54" w:rsidRDefault="00E8758E" w:rsidP="00E8758E">
      <w:pPr>
        <w:spacing w:after="0" w:line="240" w:lineRule="auto"/>
        <w:ind w:left="226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Для достижения качества пищи осуществляется контроль за доставкой продуктов питания в ДОУ поставщиками, сертификацией.</w:t>
      </w:r>
      <w:r w:rsidRPr="000C1D54">
        <w:rPr>
          <w:rFonts w:ascii="Times New Roman" w:eastAsia="Calibri" w:hAnsi="Times New Roman" w:cs="Times New Roman"/>
          <w:sz w:val="24"/>
          <w:szCs w:val="24"/>
        </w:rPr>
        <w:t xml:space="preserve"> Оценку качества готовых блюд, кулинарного изделия  осуществляет бракеражная комиссия. Выдача готовой пищи осуществляется только после проведения данного контроля</w:t>
      </w:r>
      <w:r w:rsidRPr="000C1D54">
        <w:rPr>
          <w:rFonts w:ascii="Times New Roman" w:hAnsi="Times New Roman" w:cs="Times New Roman"/>
          <w:sz w:val="24"/>
          <w:szCs w:val="24"/>
        </w:rPr>
        <w:t>; а также контроль за правильностью использования кухонной посуды, технологией приготовления, доставки пищи на группы, соблюдением норм и правил выдачи пищи детям на группах,</w:t>
      </w:r>
      <w:r w:rsidRPr="000C1D5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индивидуальный подход к детям во время питания; правильность расстановки мебели, </w:t>
      </w:r>
      <w:r w:rsidRPr="000C1D54">
        <w:rPr>
          <w:rFonts w:ascii="Times New Roman" w:hAnsi="Times New Roman" w:cs="Times New Roman"/>
          <w:sz w:val="24"/>
          <w:szCs w:val="24"/>
        </w:rPr>
        <w:t xml:space="preserve">соблюдением детьми и работниками культурно-гигиенических навыков, сервировкой столов, формированием навыков самообслуживания и культуры еды. </w:t>
      </w:r>
    </w:p>
    <w:p w:rsidR="00E8758E" w:rsidRPr="000C1D54" w:rsidRDefault="00E8758E" w:rsidP="00E8758E">
      <w:pPr>
        <w:spacing w:after="0" w:line="240" w:lineRule="auto"/>
        <w:ind w:left="226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937A63" w:rsidRPr="00DB29EA" w:rsidRDefault="00E8758E" w:rsidP="00DB29E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 xml:space="preserve">Проводится разъяснительная работа, как с сотрудниками учреждения, так и с родителями по вопросам гигиены и здорового питания. </w:t>
      </w:r>
    </w:p>
    <w:p w:rsidR="00C431F6" w:rsidRPr="000C1D54" w:rsidRDefault="00C431F6" w:rsidP="00D31C77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Обеспечение безопасности учреждения.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МБДОУ созданы условия по организации безопасности образовательного процесса: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17.07.1999 г. № 181-ФЗ «Об основах пожарной безопасности в Российской Федерации», в учреждении проделана определенная работа по обеспечению безопасности жизнедеятельности работников, воспитанников во время воспитательно-образовательного процесса.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Приказом руководителя на начало учебного года назначаются ответственные за организацию работы по охране труда, противопожарной безопасности, электробезопасности.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Своевременно организованы обучение и проверка знаний требований охраны труда вновь поступивших работников учреждения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Организовано обучение работающих и воспитанников в учреждении мерам обеспечения пожарной безопасности. Проводятся тренировочные мероприятия по эвакуации воспитанников и всего персонала.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Своевременно проводятся инструктажи по охране труда и пожарной безопасности с работниками, с обязательной регистрацией в журнале инструктажа по охране труда на рабочем месте.</w:t>
      </w:r>
    </w:p>
    <w:p w:rsidR="00937A63" w:rsidRPr="000C1D54" w:rsidRDefault="00C566E0" w:rsidP="00937A63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Установлена входная  железная дверь, соответствующая требованиям безопасности,</w:t>
      </w:r>
    </w:p>
    <w:p w:rsidR="00937A63" w:rsidRPr="00483B1F" w:rsidRDefault="00C566E0" w:rsidP="00937A63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7A63" w:rsidRPr="00483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периметру установлен забор </w:t>
      </w:r>
    </w:p>
    <w:p w:rsidR="00937A63" w:rsidRPr="000C1D54" w:rsidRDefault="00937A63" w:rsidP="00937A63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аптечки для оказания первой помощи,</w:t>
      </w:r>
    </w:p>
    <w:p w:rsidR="00C566E0" w:rsidRPr="000C1D54" w:rsidRDefault="00C566E0" w:rsidP="00584C6C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31F6" w:rsidRPr="000C1D54" w:rsidRDefault="0000138F" w:rsidP="000D5A96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</w:t>
      </w:r>
      <w:r w:rsidR="00C431F6" w:rsidRPr="000C1D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еры антитеррористической защищенности: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имеется АПС;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 ночное время и в выходные дни охрана детского сада осуществляется силами штатных сторожей;</w:t>
      </w:r>
    </w:p>
    <w:p w:rsidR="00C431F6" w:rsidRPr="000C1D54" w:rsidRDefault="00C431F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проводятся инструктажи по антитеррористической безопасности.</w:t>
      </w:r>
    </w:p>
    <w:p w:rsidR="00A70456" w:rsidRPr="000C1D54" w:rsidRDefault="00A70456" w:rsidP="00A7045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1D54">
        <w:rPr>
          <w:rFonts w:ascii="Times New Roman" w:eastAsia="Calibri" w:hAnsi="Times New Roman" w:cs="Times New Roman"/>
          <w:b/>
          <w:sz w:val="28"/>
          <w:szCs w:val="24"/>
        </w:rPr>
        <w:t>Взаимодействие дошкольного образовательного учреждения с другими организациями (научными, учебно-методическими, медицинскими, органами местного управления и т.д.).</w:t>
      </w:r>
    </w:p>
    <w:p w:rsidR="00A70456" w:rsidRPr="000C1D54" w:rsidRDefault="00A70456" w:rsidP="00A70456">
      <w:pPr>
        <w:jc w:val="center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>Со всеми партнёрами заключены договора о сотрудничестве и утверждены совместные планы работы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eastAsia="Calibri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Асерховская  СОШ ( средняя образовательная школа)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eastAsia="Calibri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 xml:space="preserve">Муниципальное управление здравоохранения </w:t>
      </w:r>
      <w:r w:rsidRPr="000C1D54">
        <w:rPr>
          <w:rFonts w:ascii="Times New Roman" w:hAnsi="Times New Roman" w:cs="Times New Roman"/>
          <w:sz w:val="24"/>
          <w:szCs w:val="24"/>
        </w:rPr>
        <w:t xml:space="preserve"> Собинская </w:t>
      </w:r>
      <w:r w:rsidRPr="000C1D54">
        <w:rPr>
          <w:rFonts w:ascii="Times New Roman" w:eastAsia="Calibri" w:hAnsi="Times New Roman" w:cs="Times New Roman"/>
          <w:sz w:val="24"/>
          <w:szCs w:val="24"/>
        </w:rPr>
        <w:t>ЦРБ</w:t>
      </w:r>
      <w:r w:rsidRPr="000C1D54">
        <w:rPr>
          <w:rFonts w:ascii="Times New Roman" w:hAnsi="Times New Roman" w:cs="Times New Roman"/>
          <w:sz w:val="24"/>
          <w:szCs w:val="24"/>
        </w:rPr>
        <w:t>(</w:t>
      </w:r>
      <w:r w:rsidRPr="000C1D54">
        <w:rPr>
          <w:rFonts w:ascii="Times New Roman" w:eastAsia="Calibri" w:hAnsi="Times New Roman" w:cs="Times New Roman"/>
          <w:sz w:val="24"/>
          <w:szCs w:val="24"/>
        </w:rPr>
        <w:t>ФАП п.</w:t>
      </w:r>
      <w:r w:rsidRPr="000C1D54">
        <w:rPr>
          <w:rFonts w:ascii="Times New Roman" w:hAnsi="Times New Roman" w:cs="Times New Roman"/>
          <w:sz w:val="24"/>
          <w:szCs w:val="24"/>
        </w:rPr>
        <w:t xml:space="preserve"> Асерхово)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 xml:space="preserve">Муниципальное учреждение культуры </w:t>
      </w:r>
      <w:r w:rsidRPr="000C1D54">
        <w:rPr>
          <w:rFonts w:ascii="Times New Roman" w:hAnsi="Times New Roman" w:cs="Times New Roman"/>
          <w:sz w:val="24"/>
          <w:szCs w:val="24"/>
        </w:rPr>
        <w:t>(клуб п. Асерхово)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hAnsi="Times New Roman" w:cs="Times New Roman"/>
          <w:sz w:val="24"/>
          <w:szCs w:val="24"/>
        </w:rPr>
      </w:pPr>
      <w:r w:rsidRPr="000C1D54">
        <w:rPr>
          <w:rFonts w:ascii="Times New Roman" w:eastAsia="Calibri" w:hAnsi="Times New Roman" w:cs="Times New Roman"/>
          <w:sz w:val="24"/>
          <w:szCs w:val="24"/>
        </w:rPr>
        <w:t>ГИБДД</w:t>
      </w:r>
    </w:p>
    <w:p w:rsidR="00A70456" w:rsidRPr="000C1D54" w:rsidRDefault="00A70456" w:rsidP="00A70456">
      <w:pPr>
        <w:numPr>
          <w:ilvl w:val="0"/>
          <w:numId w:val="4"/>
        </w:numPr>
        <w:tabs>
          <w:tab w:val="clear" w:pos="1080"/>
          <w:tab w:val="num" w:pos="495"/>
        </w:tabs>
        <w:spacing w:after="0" w:line="240" w:lineRule="auto"/>
        <w:ind w:hanging="1065"/>
        <w:rPr>
          <w:rFonts w:ascii="Times New Roman" w:eastAsia="Calibri" w:hAnsi="Times New Roman" w:cs="Times New Roman"/>
          <w:sz w:val="24"/>
          <w:szCs w:val="24"/>
        </w:rPr>
      </w:pPr>
      <w:r w:rsidRPr="000C1D54">
        <w:rPr>
          <w:rFonts w:ascii="Times New Roman" w:hAnsi="Times New Roman" w:cs="Times New Roman"/>
          <w:sz w:val="24"/>
          <w:szCs w:val="24"/>
        </w:rPr>
        <w:t>Пожарная часть г. Собинки</w:t>
      </w:r>
    </w:p>
    <w:p w:rsidR="00A70456" w:rsidRPr="000C1D54" w:rsidRDefault="00A70456" w:rsidP="00A70456">
      <w:pPr>
        <w:tabs>
          <w:tab w:val="num" w:pos="495"/>
        </w:tabs>
        <w:ind w:hanging="1065"/>
        <w:rPr>
          <w:rFonts w:ascii="Times New Roman" w:eastAsia="Calibri" w:hAnsi="Times New Roman" w:cs="Times New Roman"/>
          <w:sz w:val="24"/>
          <w:szCs w:val="24"/>
        </w:rPr>
      </w:pP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Вывод: воспитательно-образовательный процесс в ДОУ в 2014-2015 учебном году можно признать удовлетворительным. Годовые задачи реализованы в полном объеме.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положительным, были выявлены недостатки: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 в полном объеме  педагоги вели работу по самообразованию, согласно планам.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Необходимо спланировать работу по повышению компетентности педагогов</w:t>
      </w:r>
    </w:p>
    <w:p w:rsidR="00A70456" w:rsidRPr="000C1D54" w:rsidRDefault="00A70456" w:rsidP="00C431F6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Предметно-развивающая среда в группах требует усовершенствования в соответствии с ФГОС</w:t>
      </w:r>
    </w:p>
    <w:p w:rsidR="00272F24" w:rsidRPr="00DB29EA" w:rsidRDefault="00272F24" w:rsidP="00272F24">
      <w:pPr>
        <w:numPr>
          <w:ilvl w:val="1"/>
          <w:numId w:val="0"/>
        </w:num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  <w:u w:val="single"/>
        </w:rPr>
      </w:pPr>
      <w:bookmarkStart w:id="1" w:name="_Toc364776103"/>
      <w:r w:rsidRPr="00DB29EA">
        <w:rPr>
          <w:rFonts w:ascii="Times New Roman" w:eastAsiaTheme="majorEastAsia" w:hAnsi="Times New Roman" w:cs="Times New Roman"/>
          <w:b/>
          <w:iCs/>
          <w:spacing w:val="15"/>
          <w:u w:val="single"/>
        </w:rPr>
        <w:t>МАТЕРИАЛЬНО- ТЕХНИЧЕСКОЕ ОБЕСПЕЧЕНИЕ</w:t>
      </w:r>
      <w:bookmarkEnd w:id="1"/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Общая площадь земельного участка МБДОУ – </w:t>
      </w:r>
      <w:r w:rsidR="006F5913" w:rsidRPr="006A5F10">
        <w:rPr>
          <w:rFonts w:ascii="Times New Roman" w:hAnsi="Times New Roman" w:cs="Times New Roman"/>
          <w:szCs w:val="24"/>
        </w:rPr>
        <w:t>5944 кв.м</w:t>
      </w:r>
      <w:r w:rsidR="006F5913">
        <w:rPr>
          <w:rFonts w:ascii="Times New Roman" w:hAnsi="Times New Roman" w:cs="Times New Roman"/>
        </w:rPr>
        <w:t>.</w:t>
      </w:r>
      <w:r w:rsidRPr="000C1D54">
        <w:rPr>
          <w:rFonts w:ascii="Times New Roman" w:hAnsi="Times New Roman" w:cs="Times New Roman"/>
        </w:rPr>
        <w:t xml:space="preserve">На земельном участке детского сада выделяются функциональные зоны: </w:t>
      </w:r>
    </w:p>
    <w:p w:rsidR="00272F24" w:rsidRPr="000C1D54" w:rsidRDefault="00272F24" w:rsidP="00272F24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Зона застройк</w:t>
      </w:r>
      <w:r w:rsidR="006F5913">
        <w:rPr>
          <w:rFonts w:ascii="Times New Roman" w:hAnsi="Times New Roman" w:cs="Times New Roman"/>
        </w:rPr>
        <w:t>и</w:t>
      </w:r>
      <w:r w:rsidRPr="000C1D54">
        <w:rPr>
          <w:rFonts w:ascii="Times New Roman" w:hAnsi="Times New Roman" w:cs="Times New Roman"/>
        </w:rPr>
        <w:t>;</w:t>
      </w:r>
    </w:p>
    <w:p w:rsidR="00272F24" w:rsidRPr="000C1D54" w:rsidRDefault="00272F24" w:rsidP="00272F24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Зона игровой территории;</w:t>
      </w:r>
    </w:p>
    <w:p w:rsidR="00272F24" w:rsidRPr="000C1D54" w:rsidRDefault="00272F24" w:rsidP="00272F24">
      <w:pPr>
        <w:numPr>
          <w:ilvl w:val="0"/>
          <w:numId w:val="19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Хозяйственная  зона.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Зона застройки включает основное здание МБДОУ, расположенное  в центре  земельного участка детского сада, игровая территория включает в себя: 2 групповых площадки с травяным покрытием, песочницами и игровыми постройками. </w:t>
      </w:r>
      <w:r w:rsidR="006F5913">
        <w:rPr>
          <w:rFonts w:ascii="Times New Roman" w:hAnsi="Times New Roman" w:cs="Times New Roman"/>
        </w:rPr>
        <w:t>П</w:t>
      </w:r>
      <w:r w:rsidRPr="000C1D54">
        <w:rPr>
          <w:rFonts w:ascii="Times New Roman" w:hAnsi="Times New Roman" w:cs="Times New Roman"/>
        </w:rPr>
        <w:t>лощадка  1 младшей группы   расположена в непосредственной  близости от выхода из помещения На территории детского сада оборудована физкультурная площадка, которая состоит из: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lastRenderedPageBreak/>
        <w:t>Зоны с оборудованием для подвижных игр;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Зоны со спортивными снарядами;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Полосы препятствий.</w:t>
      </w:r>
    </w:p>
    <w:p w:rsidR="00272F24" w:rsidRPr="000C1D54" w:rsidRDefault="00272F24" w:rsidP="00272F24">
      <w:pPr>
        <w:numPr>
          <w:ilvl w:val="0"/>
          <w:numId w:val="20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Футбольное поле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Покрытие зон физкультурной площадки – травяное.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 МБДОУ имеются: музыкальный зал, пищеблок и прачечная. Пищеблок и прачечная детского сада оборудованы в соответствии с требованиями  СанПин: все технологическое оборудование и инвентарь промаркированы, используются по назначению, требования охраны труда и техники безопасности соблюдаются. </w:t>
      </w:r>
    </w:p>
    <w:p w:rsidR="00272F24" w:rsidRPr="000C1D54" w:rsidRDefault="00272F24" w:rsidP="00272F24">
      <w:pPr>
        <w:tabs>
          <w:tab w:val="left" w:pos="567"/>
          <w:tab w:val="left" w:pos="2694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 Групповые помещения эстетически оформлены. Игровое оборудование расположено целесообразно, доступно для детей, игрушки подобраны в соответствии с возрастом и имеют развивающую направленность. </w:t>
      </w:r>
    </w:p>
    <w:p w:rsidR="00272F24" w:rsidRPr="000C1D54" w:rsidRDefault="00272F24" w:rsidP="00272F24">
      <w:pPr>
        <w:tabs>
          <w:tab w:val="left" w:pos="567"/>
          <w:tab w:val="left" w:pos="2694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Технические средства: телевизор, </w:t>
      </w:r>
      <w:r w:rsidRPr="000C1D54">
        <w:rPr>
          <w:rFonts w:ascii="Times New Roman" w:hAnsi="Times New Roman" w:cs="Times New Roman"/>
          <w:lang w:val="en-US"/>
        </w:rPr>
        <w:t>DVD</w:t>
      </w:r>
      <w:r w:rsidRPr="000C1D54">
        <w:rPr>
          <w:rFonts w:ascii="Times New Roman" w:hAnsi="Times New Roman" w:cs="Times New Roman"/>
        </w:rPr>
        <w:t xml:space="preserve"> проигрыватель, музыкальный центр, магнитофоны, компьютер, принтер, МФУ, копировальный аппарат.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Территория детского сада благоустроена. 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В течении года проводилась активная работа по улучшению прогулочных участков. В настоящее время все прогулочные территории оснащены сюжетными постройками соответствующими возрасту детей. Облагораживается зеленая зона: разбиты новые цветники, произведена посадка кустарника.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 xml:space="preserve">Состояние здания и территория учреждения соответствует санитарно-гигиеническим и противопожарным требованиям. Условия труда сотрудников и жизнедеятельности детей созданы в соответствии с требованиями охраны труда.  Образовательный процесс наглядными пособиями обеспечен. В дошкольном учреждение создана благоприятная атмосфера для развития дошкольников. </w:t>
      </w:r>
    </w:p>
    <w:p w:rsidR="00A70456" w:rsidRPr="000C1D54" w:rsidRDefault="00A70456" w:rsidP="00A70456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Изменения в материально технической  базе за 2014-2015 учебный год</w:t>
      </w:r>
    </w:p>
    <w:p w:rsidR="00A70456" w:rsidRPr="000C1D54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группах частично заменена столовая посуда,</w:t>
      </w:r>
    </w:p>
    <w:p w:rsidR="00A70456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моющие и дезинфицирующие средства,</w:t>
      </w:r>
    </w:p>
    <w:p w:rsidR="006F5913" w:rsidRDefault="006F5913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светодиодных светильника</w:t>
      </w:r>
    </w:p>
    <w:p w:rsidR="006F5913" w:rsidRPr="000C1D54" w:rsidRDefault="006F5913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трехъярусных кровати</w:t>
      </w:r>
    </w:p>
    <w:p w:rsidR="00A70456" w:rsidRPr="000C1D54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спортивные шведские стенки , спортивные маты, гимнастические палки, обручи, скакалки.</w:t>
      </w:r>
    </w:p>
    <w:p w:rsidR="00A70456" w:rsidRPr="000C1D54" w:rsidRDefault="00A70456" w:rsidP="00A70456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Приобретены качели, </w:t>
      </w:r>
      <w:r w:rsidR="006F5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качалка-балансир </w:t>
      </w: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уличную игровую и спортивную площадку</w:t>
      </w:r>
    </w:p>
    <w:p w:rsidR="00A70456" w:rsidRPr="000C1D54" w:rsidRDefault="00A70456" w:rsidP="00A70456">
      <w:pPr>
        <w:pStyle w:val="a9"/>
        <w:numPr>
          <w:ilvl w:val="0"/>
          <w:numId w:val="1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Куклы-перчатки для театральной деятельности,</w:t>
      </w:r>
    </w:p>
    <w:p w:rsidR="00A70456" w:rsidRPr="000C1D54" w:rsidRDefault="00A70456" w:rsidP="00A70456">
      <w:pPr>
        <w:pStyle w:val="a9"/>
        <w:numPr>
          <w:ilvl w:val="0"/>
          <w:numId w:val="1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Приобретены нержавеющие кастрюли на пищеблок</w:t>
      </w:r>
    </w:p>
    <w:p w:rsidR="00A70456" w:rsidRPr="000C1D54" w:rsidRDefault="00A70456" w:rsidP="00A70456">
      <w:pPr>
        <w:pStyle w:val="a9"/>
        <w:numPr>
          <w:ilvl w:val="0"/>
          <w:numId w:val="12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 заменен игровой и методический материал в группах,</w:t>
      </w:r>
    </w:p>
    <w:p w:rsidR="00DB29EA" w:rsidRDefault="00A70456" w:rsidP="00DB29EA">
      <w:pPr>
        <w:pStyle w:val="a9"/>
        <w:numPr>
          <w:ilvl w:val="0"/>
          <w:numId w:val="11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D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Приобретён  ноутбук для работы воспитателей</w:t>
      </w:r>
    </w:p>
    <w:p w:rsidR="00DB29EA" w:rsidRDefault="00DB29EA" w:rsidP="00DB29EA">
      <w:pPr>
        <w:pStyle w:val="a9"/>
        <w:shd w:val="clear" w:color="auto" w:fill="FFFFFF"/>
        <w:spacing w:before="225" w:after="225" w:line="315" w:lineRule="atLeast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9EA" w:rsidRPr="006F5913" w:rsidRDefault="00DB29EA" w:rsidP="006F5913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9EA" w:rsidRDefault="00DB29EA" w:rsidP="00DB29EA">
      <w:pPr>
        <w:pStyle w:val="a9"/>
        <w:shd w:val="clear" w:color="auto" w:fill="FFFFFF"/>
        <w:spacing w:before="225" w:after="225" w:line="315" w:lineRule="atLeast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F24" w:rsidRPr="00DB29EA" w:rsidRDefault="00272F24" w:rsidP="00337AA1">
      <w:pPr>
        <w:pStyle w:val="a9"/>
        <w:shd w:val="clear" w:color="auto" w:fill="FFFFFF"/>
        <w:spacing w:before="225" w:after="225" w:line="315" w:lineRule="atLeast"/>
        <w:ind w:left="64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9EA">
        <w:rPr>
          <w:rFonts w:ascii="Times New Roman" w:eastAsiaTheme="majorEastAsia" w:hAnsi="Times New Roman" w:cs="Times New Roman"/>
          <w:b/>
          <w:iCs/>
          <w:spacing w:val="15"/>
          <w:sz w:val="32"/>
          <w:u w:val="single"/>
        </w:rPr>
        <w:lastRenderedPageBreak/>
        <w:t>Концепция дальнейшего развития учреждения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color w:val="FF0000"/>
        </w:rPr>
        <w:tab/>
      </w:r>
      <w:r w:rsidRPr="000C1D54">
        <w:rPr>
          <w:rFonts w:ascii="Times New Roman" w:hAnsi="Times New Roman" w:cs="Times New Roman"/>
        </w:rPr>
        <w:t>Основа концепции учреждения - воспитательно-образовательная работа с учетом индивидуальных особенностей и возможностей каждого ребенка, с целью сохранения здоровья и их полноценного физического  и духовного развития.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ab/>
      </w:r>
      <w:r w:rsidRPr="000C1D54">
        <w:rPr>
          <w:rFonts w:ascii="Times New Roman" w:hAnsi="Times New Roman" w:cs="Times New Roman"/>
          <w:b/>
          <w:u w:val="single"/>
        </w:rPr>
        <w:t>Приоритетными задачами</w:t>
      </w:r>
      <w:r w:rsidRPr="000C1D54">
        <w:rPr>
          <w:rFonts w:ascii="Times New Roman" w:hAnsi="Times New Roman" w:cs="Times New Roman"/>
        </w:rPr>
        <w:t xml:space="preserve"> развития детского сада являются: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1. Обеспечение сохранения и укрепления физического и психического здоровья детей;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2. Осуществление целостного подхода к интеллектуальному, личностному, физическому развитию каждого ребёнка с учётом его индивидуальных особенностей;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3. Взаимодействие с семьёй для обеспечения полноценного развития ребёнка, создать условия для усиления роли родителей и реализации за ними права совещательного голоса при решении важнейших вопросов обеспечения образовательного процесса;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4. Внедрение информационных технологий  в образовательный и управленческий процесс;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5. Расширение спектра предоставляемых услуг (введение дополнительных бесплатных образовательных услуг в МБДОУ, таких как театральный кружок);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6. Укрепление материально-технической базы детского сада;</w:t>
      </w:r>
    </w:p>
    <w:p w:rsidR="00272F24" w:rsidRPr="000C1D54" w:rsidRDefault="00272F24" w:rsidP="00DB29EA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7.Совершенствование профессиональной компетентности и общекультурного уровня педагогических работников;</w:t>
      </w:r>
    </w:p>
    <w:p w:rsidR="00272F24" w:rsidRPr="00DB29EA" w:rsidRDefault="00272F24" w:rsidP="00272F24">
      <w:pPr>
        <w:tabs>
          <w:tab w:val="left" w:pos="567"/>
        </w:tabs>
        <w:spacing w:line="360" w:lineRule="auto"/>
        <w:jc w:val="center"/>
        <w:rPr>
          <w:rFonts w:ascii="Times New Roman" w:eastAsiaTheme="majorEastAsia" w:hAnsi="Times New Roman" w:cs="Times New Roman"/>
          <w:b/>
          <w:iCs/>
          <w:spacing w:val="15"/>
        </w:rPr>
      </w:pPr>
      <w:r w:rsidRPr="00DB29EA">
        <w:rPr>
          <w:rFonts w:ascii="Times New Roman" w:eastAsiaTheme="majorEastAsia" w:hAnsi="Times New Roman" w:cs="Times New Roman"/>
          <w:b/>
          <w:iCs/>
          <w:spacing w:val="15"/>
        </w:rPr>
        <w:t xml:space="preserve">Ожидаемые результаты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детского сада</w:t>
      </w:r>
      <w:r w:rsidRPr="000C1D54">
        <w:rPr>
          <w:rFonts w:ascii="Times New Roman" w:hAnsi="Times New Roman" w:cs="Times New Roman"/>
        </w:rPr>
        <w:t xml:space="preserve"> – дальнейшее развитие детского сада, повышение конкурентоспособности учреждения; укрепление кадрового потенциала детского сада, укрепление материально – технической базы.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детей</w:t>
      </w:r>
      <w:r w:rsidRPr="000C1D54">
        <w:rPr>
          <w:rFonts w:ascii="Times New Roman" w:hAnsi="Times New Roman" w:cs="Times New Roman"/>
        </w:rPr>
        <w:t xml:space="preserve"> – получение полноценного качественного образования в соответствии с индивидуальными запросами и возможностями каждого ребенка;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педагогического коллектива</w:t>
      </w:r>
      <w:r w:rsidRPr="000C1D54">
        <w:rPr>
          <w:rFonts w:ascii="Times New Roman" w:hAnsi="Times New Roman" w:cs="Times New Roman"/>
        </w:rPr>
        <w:t xml:space="preserve"> – увеличение интереса к профессии и развитие профессиональной компетентности; 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семьи</w:t>
      </w:r>
      <w:r w:rsidRPr="000C1D54">
        <w:rPr>
          <w:rFonts w:ascii="Times New Roman" w:hAnsi="Times New Roman" w:cs="Times New Roman"/>
        </w:rPr>
        <w:t xml:space="preserve"> – сохранение здоровья ребенка и успешность ребенка при поступлении в школу; предоставление широкого спектра образовательных услуг с учётом потребностей семей воспитанников.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  <w:u w:val="single"/>
        </w:rPr>
        <w:t>Для социума</w:t>
      </w:r>
      <w:r w:rsidRPr="000C1D54">
        <w:rPr>
          <w:rFonts w:ascii="Times New Roman" w:hAnsi="Times New Roman" w:cs="Times New Roman"/>
        </w:rPr>
        <w:t xml:space="preserve"> – реализация системы социального партнерства.</w:t>
      </w:r>
    </w:p>
    <w:p w:rsidR="00272F24" w:rsidRPr="000C1D54" w:rsidRDefault="00272F24" w:rsidP="00272F24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</w:rPr>
      </w:pPr>
    </w:p>
    <w:p w:rsidR="00272F24" w:rsidRPr="000C1D54" w:rsidRDefault="00272F24" w:rsidP="00DB29EA">
      <w:pPr>
        <w:tabs>
          <w:tab w:val="left" w:pos="567"/>
        </w:tabs>
        <w:jc w:val="right"/>
        <w:rPr>
          <w:rFonts w:ascii="Times New Roman" w:hAnsi="Times New Roman" w:cs="Times New Roman"/>
        </w:rPr>
      </w:pPr>
      <w:r w:rsidRPr="000C1D54">
        <w:rPr>
          <w:rFonts w:ascii="Times New Roman" w:hAnsi="Times New Roman" w:cs="Times New Roman"/>
        </w:rPr>
        <w:t>Подготовил заведующий МБДОУ  О. А. Можаева</w:t>
      </w:r>
    </w:p>
    <w:p w:rsidR="00272F24" w:rsidRPr="000C1D54" w:rsidRDefault="00272F24" w:rsidP="00DB29EA">
      <w:pPr>
        <w:tabs>
          <w:tab w:val="left" w:pos="56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C1D54">
        <w:rPr>
          <w:rFonts w:ascii="Times New Roman" w:hAnsi="Times New Roman" w:cs="Times New Roman"/>
          <w:sz w:val="28"/>
          <w:szCs w:val="28"/>
        </w:rPr>
        <w:t>д/с «Ёлочка»</w:t>
      </w:r>
    </w:p>
    <w:sectPr w:rsidR="00272F24" w:rsidRPr="000C1D54" w:rsidSect="002543E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856" w:rsidRDefault="00DD5856" w:rsidP="00C431F6">
      <w:pPr>
        <w:spacing w:after="0" w:line="240" w:lineRule="auto"/>
      </w:pPr>
      <w:r>
        <w:separator/>
      </w:r>
    </w:p>
  </w:endnote>
  <w:endnote w:type="continuationSeparator" w:id="1">
    <w:p w:rsidR="00DD5856" w:rsidRDefault="00DD5856" w:rsidP="00C43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856" w:rsidRDefault="00DD5856" w:rsidP="00C431F6">
      <w:pPr>
        <w:spacing w:after="0" w:line="240" w:lineRule="auto"/>
      </w:pPr>
      <w:r>
        <w:separator/>
      </w:r>
    </w:p>
  </w:footnote>
  <w:footnote w:type="continuationSeparator" w:id="1">
    <w:p w:rsidR="00DD5856" w:rsidRDefault="00DD5856" w:rsidP="00C43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EF6" w:rsidRPr="00C431F6" w:rsidRDefault="00EC1EF6" w:rsidP="00C431F6">
    <w:pPr>
      <w:pStyle w:val="a4"/>
      <w:jc w:val="center"/>
      <w:rPr>
        <w:sz w:val="24"/>
      </w:rPr>
    </w:pPr>
    <w:r>
      <w:t>Муниципальное бюджетное дошкольное образовательное учреждение Собинского района детский сад №6 «Ёлочка»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F0B2E"/>
    <w:multiLevelType w:val="hybridMultilevel"/>
    <w:tmpl w:val="77FA1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F5056"/>
    <w:multiLevelType w:val="hybridMultilevel"/>
    <w:tmpl w:val="8514F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27C6"/>
    <w:multiLevelType w:val="hybridMultilevel"/>
    <w:tmpl w:val="36C69DC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064F4"/>
    <w:multiLevelType w:val="multilevel"/>
    <w:tmpl w:val="3C0AD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715A8A"/>
    <w:multiLevelType w:val="hybridMultilevel"/>
    <w:tmpl w:val="537636E0"/>
    <w:lvl w:ilvl="0" w:tplc="50DC669E">
      <w:numFmt w:val="bullet"/>
      <w:lvlText w:val="•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AB4640"/>
    <w:multiLevelType w:val="hybridMultilevel"/>
    <w:tmpl w:val="C66A873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59691F"/>
    <w:multiLevelType w:val="hybridMultilevel"/>
    <w:tmpl w:val="C58AF9A6"/>
    <w:lvl w:ilvl="0" w:tplc="50DC669E">
      <w:numFmt w:val="bullet"/>
      <w:lvlText w:val="•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903E0C00">
      <w:numFmt w:val="bullet"/>
      <w:lvlText w:val=""/>
      <w:lvlJc w:val="left"/>
      <w:pPr>
        <w:ind w:left="1364" w:hanging="360"/>
      </w:pPr>
      <w:rPr>
        <w:rFonts w:ascii="Symbol" w:eastAsia="Times New Roman" w:hAnsi="Symbol" w:cs="Arial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AE55B6D"/>
    <w:multiLevelType w:val="hybridMultilevel"/>
    <w:tmpl w:val="AEF69688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090103"/>
    <w:multiLevelType w:val="hybridMultilevel"/>
    <w:tmpl w:val="0008A23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31E25B86"/>
    <w:multiLevelType w:val="hybridMultilevel"/>
    <w:tmpl w:val="ECF888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2673B"/>
    <w:multiLevelType w:val="hybridMultilevel"/>
    <w:tmpl w:val="1388C1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DD5174"/>
    <w:multiLevelType w:val="hybridMultilevel"/>
    <w:tmpl w:val="416676C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5C3479D"/>
    <w:multiLevelType w:val="hybridMultilevel"/>
    <w:tmpl w:val="328A3A6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76A1239"/>
    <w:multiLevelType w:val="hybridMultilevel"/>
    <w:tmpl w:val="AD8E9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1579D7"/>
    <w:multiLevelType w:val="hybridMultilevel"/>
    <w:tmpl w:val="4D529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5C53FC"/>
    <w:multiLevelType w:val="hybridMultilevel"/>
    <w:tmpl w:val="1982E0B0"/>
    <w:lvl w:ilvl="0" w:tplc="A43C3064">
      <w:start w:val="1"/>
      <w:numFmt w:val="decimal"/>
      <w:lvlText w:val="%1."/>
      <w:lvlJc w:val="left"/>
      <w:pPr>
        <w:tabs>
          <w:tab w:val="num" w:pos="719"/>
        </w:tabs>
        <w:ind w:left="719" w:hanging="43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829978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B17085"/>
    <w:multiLevelType w:val="hybridMultilevel"/>
    <w:tmpl w:val="C8F856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3072990"/>
    <w:multiLevelType w:val="hybridMultilevel"/>
    <w:tmpl w:val="C24A3A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35432C0"/>
    <w:multiLevelType w:val="hybridMultilevel"/>
    <w:tmpl w:val="C1BCCE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7A71DA"/>
    <w:multiLevelType w:val="hybridMultilevel"/>
    <w:tmpl w:val="1CF2B8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7F8373C"/>
    <w:multiLevelType w:val="hybridMultilevel"/>
    <w:tmpl w:val="7F7AE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2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8"/>
  </w:num>
  <w:num w:numId="11">
    <w:abstractNumId w:val="6"/>
  </w:num>
  <w:num w:numId="12">
    <w:abstractNumId w:val="4"/>
  </w:num>
  <w:num w:numId="13">
    <w:abstractNumId w:val="3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8"/>
  </w:num>
  <w:num w:numId="18">
    <w:abstractNumId w:val="12"/>
  </w:num>
  <w:num w:numId="19">
    <w:abstractNumId w:val="5"/>
  </w:num>
  <w:num w:numId="20">
    <w:abstractNumId w:val="7"/>
  </w:num>
  <w:num w:numId="21">
    <w:abstractNumId w:val="17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31F6"/>
    <w:rsid w:val="0000138F"/>
    <w:rsid w:val="00012E44"/>
    <w:rsid w:val="00084C97"/>
    <w:rsid w:val="000C1D54"/>
    <w:rsid w:val="000C3E2C"/>
    <w:rsid w:val="000D5A96"/>
    <w:rsid w:val="00187307"/>
    <w:rsid w:val="00195228"/>
    <w:rsid w:val="001B0284"/>
    <w:rsid w:val="001C0F90"/>
    <w:rsid w:val="001D1AD3"/>
    <w:rsid w:val="00216E73"/>
    <w:rsid w:val="002543EB"/>
    <w:rsid w:val="0026461D"/>
    <w:rsid w:val="00272F24"/>
    <w:rsid w:val="00276911"/>
    <w:rsid w:val="002813CB"/>
    <w:rsid w:val="002905AE"/>
    <w:rsid w:val="002B361B"/>
    <w:rsid w:val="002B5AB4"/>
    <w:rsid w:val="00303083"/>
    <w:rsid w:val="00310508"/>
    <w:rsid w:val="00321055"/>
    <w:rsid w:val="003220A5"/>
    <w:rsid w:val="00337AA1"/>
    <w:rsid w:val="00377445"/>
    <w:rsid w:val="00386A49"/>
    <w:rsid w:val="003D446E"/>
    <w:rsid w:val="00410BB3"/>
    <w:rsid w:val="00427449"/>
    <w:rsid w:val="00432EC1"/>
    <w:rsid w:val="0045315B"/>
    <w:rsid w:val="00483B1F"/>
    <w:rsid w:val="004A0246"/>
    <w:rsid w:val="004B3545"/>
    <w:rsid w:val="004B5140"/>
    <w:rsid w:val="004B6E99"/>
    <w:rsid w:val="004F4E48"/>
    <w:rsid w:val="00552B02"/>
    <w:rsid w:val="00584C6C"/>
    <w:rsid w:val="00586EF0"/>
    <w:rsid w:val="005F1F48"/>
    <w:rsid w:val="00625087"/>
    <w:rsid w:val="00631DBE"/>
    <w:rsid w:val="006B7D97"/>
    <w:rsid w:val="006D4DAB"/>
    <w:rsid w:val="006D5BA0"/>
    <w:rsid w:val="006F5913"/>
    <w:rsid w:val="007051EA"/>
    <w:rsid w:val="00731E94"/>
    <w:rsid w:val="0074778E"/>
    <w:rsid w:val="00776958"/>
    <w:rsid w:val="007B436F"/>
    <w:rsid w:val="007C249F"/>
    <w:rsid w:val="0080083A"/>
    <w:rsid w:val="008D40D0"/>
    <w:rsid w:val="00937A63"/>
    <w:rsid w:val="00991662"/>
    <w:rsid w:val="009E2041"/>
    <w:rsid w:val="00A13306"/>
    <w:rsid w:val="00A35A53"/>
    <w:rsid w:val="00A41218"/>
    <w:rsid w:val="00A70456"/>
    <w:rsid w:val="00A902DD"/>
    <w:rsid w:val="00AC3610"/>
    <w:rsid w:val="00AD3075"/>
    <w:rsid w:val="00AD3261"/>
    <w:rsid w:val="00AD65CC"/>
    <w:rsid w:val="00AF1CC8"/>
    <w:rsid w:val="00B312FB"/>
    <w:rsid w:val="00B42239"/>
    <w:rsid w:val="00B62B8A"/>
    <w:rsid w:val="00BA15E8"/>
    <w:rsid w:val="00BD5B09"/>
    <w:rsid w:val="00BE33A1"/>
    <w:rsid w:val="00BF433E"/>
    <w:rsid w:val="00C00ABD"/>
    <w:rsid w:val="00C379C7"/>
    <w:rsid w:val="00C431F6"/>
    <w:rsid w:val="00C566E0"/>
    <w:rsid w:val="00CE0462"/>
    <w:rsid w:val="00CF1CAC"/>
    <w:rsid w:val="00D14AF3"/>
    <w:rsid w:val="00D2268B"/>
    <w:rsid w:val="00D31C77"/>
    <w:rsid w:val="00D37381"/>
    <w:rsid w:val="00D43F50"/>
    <w:rsid w:val="00D47472"/>
    <w:rsid w:val="00D55537"/>
    <w:rsid w:val="00DB29EA"/>
    <w:rsid w:val="00DB35B0"/>
    <w:rsid w:val="00DC0A25"/>
    <w:rsid w:val="00DC5E63"/>
    <w:rsid w:val="00DD5856"/>
    <w:rsid w:val="00DF3FCD"/>
    <w:rsid w:val="00E07FB9"/>
    <w:rsid w:val="00E236E2"/>
    <w:rsid w:val="00E6536F"/>
    <w:rsid w:val="00E8758E"/>
    <w:rsid w:val="00E87EC9"/>
    <w:rsid w:val="00EA3144"/>
    <w:rsid w:val="00EB09FC"/>
    <w:rsid w:val="00EC1EF6"/>
    <w:rsid w:val="00F13105"/>
    <w:rsid w:val="00F40320"/>
    <w:rsid w:val="00F56E54"/>
    <w:rsid w:val="00F62B5C"/>
    <w:rsid w:val="00FA3C2F"/>
    <w:rsid w:val="00FB7A2A"/>
    <w:rsid w:val="00FD4CFD"/>
    <w:rsid w:val="00FD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94"/>
  </w:style>
  <w:style w:type="paragraph" w:styleId="1">
    <w:name w:val="heading 1"/>
    <w:basedOn w:val="a"/>
    <w:link w:val="10"/>
    <w:uiPriority w:val="9"/>
    <w:qFormat/>
    <w:rsid w:val="00C431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1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31F6"/>
  </w:style>
  <w:style w:type="paragraph" w:styleId="a4">
    <w:name w:val="header"/>
    <w:basedOn w:val="a"/>
    <w:link w:val="a5"/>
    <w:uiPriority w:val="99"/>
    <w:semiHidden/>
    <w:unhideWhenUsed/>
    <w:rsid w:val="00C4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431F6"/>
  </w:style>
  <w:style w:type="paragraph" w:styleId="a6">
    <w:name w:val="footer"/>
    <w:basedOn w:val="a"/>
    <w:link w:val="a7"/>
    <w:uiPriority w:val="99"/>
    <w:semiHidden/>
    <w:unhideWhenUsed/>
    <w:rsid w:val="00C43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431F6"/>
  </w:style>
  <w:style w:type="paragraph" w:customStyle="1" w:styleId="p1">
    <w:name w:val="p1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431F6"/>
  </w:style>
  <w:style w:type="paragraph" w:customStyle="1" w:styleId="p2">
    <w:name w:val="p2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C4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-user-name">
    <w:name w:val="header-user-name"/>
    <w:basedOn w:val="a0"/>
    <w:rsid w:val="002905AE"/>
  </w:style>
  <w:style w:type="character" w:styleId="a8">
    <w:name w:val="Hyperlink"/>
    <w:basedOn w:val="a0"/>
    <w:uiPriority w:val="99"/>
    <w:unhideWhenUsed/>
    <w:rsid w:val="002905AE"/>
    <w:rPr>
      <w:color w:val="0000FF" w:themeColor="hyperlink"/>
      <w:u w:val="single"/>
    </w:rPr>
  </w:style>
  <w:style w:type="paragraph" w:styleId="a9">
    <w:name w:val="List Paragraph"/>
    <w:basedOn w:val="a"/>
    <w:uiPriority w:val="99"/>
    <w:qFormat/>
    <w:rsid w:val="00216E73"/>
    <w:pPr>
      <w:ind w:left="720"/>
      <w:contextualSpacing/>
    </w:pPr>
  </w:style>
  <w:style w:type="table" w:styleId="aa">
    <w:name w:val="Table Grid"/>
    <w:basedOn w:val="a1"/>
    <w:uiPriority w:val="59"/>
    <w:rsid w:val="00216E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B4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436F"/>
    <w:rPr>
      <w:rFonts w:ascii="Tahoma" w:hAnsi="Tahoma" w:cs="Tahoma"/>
      <w:sz w:val="16"/>
      <w:szCs w:val="16"/>
    </w:rPr>
  </w:style>
  <w:style w:type="paragraph" w:styleId="ad">
    <w:name w:val="Body Text"/>
    <w:aliases w:val="bt,Òàáë òåêñò"/>
    <w:basedOn w:val="a"/>
    <w:link w:val="ae"/>
    <w:rsid w:val="006D5BA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bt Знак,Òàáë òåêñò Знак"/>
    <w:basedOn w:val="a0"/>
    <w:link w:val="ad"/>
    <w:rsid w:val="006D5B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2543EB"/>
    <w:rPr>
      <w:color w:val="800080" w:themeColor="followedHyperlink"/>
      <w:u w:val="single"/>
    </w:rPr>
  </w:style>
  <w:style w:type="table" w:styleId="1-6">
    <w:name w:val="Medium Grid 1 Accent 6"/>
    <w:basedOn w:val="a1"/>
    <w:uiPriority w:val="67"/>
    <w:rsid w:val="00C00AB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4">
    <w:name w:val="Сетка таблицы4"/>
    <w:basedOn w:val="a1"/>
    <w:next w:val="aa"/>
    <w:rsid w:val="00E87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erhovosad6@yandex.ru" TargetMode="External"/><Relationship Id="rId13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hyperlink" Target="http://aserhovosad6.umi.ru" TargetMode="External"/><Relationship Id="rId12" Type="http://schemas.openxmlformats.org/officeDocument/2006/relationships/chart" Target="charts/chart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Высшее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</c:v>
                </c:pt>
                <c:pt idx="1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Незаконченное высшее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Среднее специальное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22</c:v>
                </c:pt>
                <c:pt idx="1">
                  <c:v>18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Среднее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22</c:v>
                </c:pt>
                <c:pt idx="1">
                  <c:v>11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Неполное среднее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2014-2015</c:v>
                </c:pt>
                <c:pt idx="1">
                  <c:v>2013-2014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5</c:v>
                </c:pt>
                <c:pt idx="1">
                  <c:v>4</c:v>
                </c:pt>
              </c:numCache>
            </c:numRef>
          </c:val>
        </c:ser>
        <c:shape val="box"/>
        <c:axId val="95161728"/>
        <c:axId val="95184384"/>
        <c:axId val="0"/>
      </c:bar3DChart>
      <c:catAx>
        <c:axId val="95161728"/>
        <c:scaling>
          <c:orientation val="minMax"/>
        </c:scaling>
        <c:axPos val="b"/>
        <c:tickLblPos val="nextTo"/>
        <c:crossAx val="95184384"/>
        <c:crosses val="autoZero"/>
        <c:auto val="1"/>
        <c:lblAlgn val="ctr"/>
        <c:lblOffset val="100"/>
      </c:catAx>
      <c:valAx>
        <c:axId val="95184384"/>
        <c:scaling>
          <c:orientation val="minMax"/>
        </c:scaling>
        <c:axPos val="l"/>
        <c:majorGridlines/>
        <c:numFmt formatCode="General" sourceLinked="1"/>
        <c:tickLblPos val="nextTo"/>
        <c:crossAx val="9516172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>
        <c:manualLayout>
          <c:layoutTarget val="inner"/>
          <c:xMode val="edge"/>
          <c:yMode val="edge"/>
          <c:x val="0.11648217573951038"/>
          <c:y val="0.11315563921797768"/>
          <c:w val="0.4936037945041663"/>
          <c:h val="0.69373079623718326"/>
        </c:manualLayout>
      </c:layout>
      <c:bar3DChart>
        <c:barDir val="col"/>
        <c:grouping val="stacked"/>
        <c:ser>
          <c:idx val="0"/>
          <c:order val="0"/>
          <c:tx>
            <c:v>Полная семья</c:v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16</c:v>
                </c:pt>
                <c:pt idx="1">
                  <c:v>24</c:v>
                </c:pt>
              </c:numCache>
            </c:numRef>
          </c:val>
        </c:ser>
        <c:ser>
          <c:idx val="1"/>
          <c:order val="1"/>
          <c:tx>
            <c:strRef>
              <c:f>Лист1!$B$1</c:f>
              <c:strCache>
                <c:ptCount val="1"/>
                <c:pt idx="0">
                  <c:v>Многодетная семья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</c:v>
                </c:pt>
                <c:pt idx="1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Неполная семья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</c:v>
                </c:pt>
                <c:pt idx="1">
                  <c:v>11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Опекуны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hape val="box"/>
        <c:axId val="64392576"/>
        <c:axId val="73876608"/>
        <c:axId val="0"/>
      </c:bar3DChart>
      <c:catAx>
        <c:axId val="64392576"/>
        <c:scaling>
          <c:orientation val="minMax"/>
        </c:scaling>
        <c:axPos val="b"/>
        <c:tickLblPos val="nextTo"/>
        <c:crossAx val="73876608"/>
        <c:crosses val="autoZero"/>
        <c:auto val="1"/>
        <c:lblAlgn val="ctr"/>
        <c:lblOffset val="100"/>
      </c:catAx>
      <c:valAx>
        <c:axId val="73876608"/>
        <c:scaling>
          <c:orientation val="minMax"/>
        </c:scaling>
        <c:axPos val="l"/>
        <c:majorGridlines/>
        <c:numFmt formatCode="General" sourceLinked="1"/>
        <c:tickLblPos val="nextTo"/>
        <c:crossAx val="6439257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Возрастной состав родителей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До 30 лет (%)</c:v>
                </c:pt>
                <c:pt idx="1">
                  <c:v>От30 до 40 (%)</c:v>
                </c:pt>
                <c:pt idx="2">
                  <c:v>От 40 до 50 лет (%)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49</c:v>
                </c:pt>
                <c:pt idx="1">
                  <c:v>42</c:v>
                </c:pt>
                <c:pt idx="2">
                  <c:v>9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7.6182485736291591E-2"/>
          <c:y val="2.4959180715907438E-2"/>
          <c:w val="0.92381743948673078"/>
          <c:h val="0.81117704036995353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 группа здоровья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0.68</c:v>
                </c:pt>
                <c:pt idx="1">
                  <c:v>0.64000000000000068</c:v>
                </c:pt>
                <c:pt idx="2">
                  <c:v>0.56999999999999995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группа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0.27</c:v>
                </c:pt>
                <c:pt idx="1">
                  <c:v>0.3300000000000004</c:v>
                </c:pt>
                <c:pt idx="2">
                  <c:v>0.37000000000000027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группа 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0.05</c:v>
                </c:pt>
                <c:pt idx="1">
                  <c:v>3.0000000000000002E-2</c:v>
                </c:pt>
                <c:pt idx="2">
                  <c:v>3.0000000000000002E-2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 группа 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2014-2015</c:v>
                </c:pt>
                <c:pt idx="1">
                  <c:v>2013-2014</c:v>
                </c:pt>
                <c:pt idx="2">
                  <c:v>2012-2013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axId val="84669184"/>
        <c:axId val="84670720"/>
      </c:barChart>
      <c:catAx>
        <c:axId val="84669184"/>
        <c:scaling>
          <c:orientation val="minMax"/>
        </c:scaling>
        <c:axPos val="b"/>
        <c:tickLblPos val="nextTo"/>
        <c:crossAx val="84670720"/>
        <c:crosses val="autoZero"/>
        <c:auto val="1"/>
        <c:lblAlgn val="ctr"/>
        <c:lblOffset val="100"/>
      </c:catAx>
      <c:valAx>
        <c:axId val="84670720"/>
        <c:scaling>
          <c:orientation val="minMax"/>
        </c:scaling>
        <c:axPos val="l"/>
        <c:majorGridlines/>
        <c:numFmt formatCode="0%" sourceLinked="1"/>
        <c:tickLblPos val="nextTo"/>
        <c:crossAx val="8466918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15</c:v>
                </c:pt>
                <c:pt idx="1">
                  <c:v>21</c:v>
                </c:pt>
                <c:pt idx="2">
                  <c:v>5</c:v>
                </c:pt>
                <c:pt idx="3">
                  <c:v>10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Выше среднего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15</c:v>
                </c:pt>
                <c:pt idx="1">
                  <c:v>32</c:v>
                </c:pt>
                <c:pt idx="2">
                  <c:v>39</c:v>
                </c:pt>
                <c:pt idx="3">
                  <c:v>20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60</c:v>
                </c:pt>
                <c:pt idx="1">
                  <c:v>37</c:v>
                </c:pt>
                <c:pt idx="2">
                  <c:v>45</c:v>
                </c:pt>
                <c:pt idx="3">
                  <c:v>70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Ниже среднего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10</c:v>
                </c:pt>
                <c:pt idx="1">
                  <c:v>10</c:v>
                </c:pt>
                <c:pt idx="2">
                  <c:v>11</c:v>
                </c:pt>
                <c:pt idx="3">
                  <c:v>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hape val="box"/>
        <c:axId val="94987392"/>
        <c:axId val="94988928"/>
        <c:axId val="0"/>
      </c:bar3DChart>
      <c:catAx>
        <c:axId val="94987392"/>
        <c:scaling>
          <c:orientation val="minMax"/>
        </c:scaling>
        <c:axPos val="b"/>
        <c:tickLblPos val="nextTo"/>
        <c:crossAx val="94988928"/>
        <c:crosses val="autoZero"/>
        <c:auto val="1"/>
        <c:lblAlgn val="ctr"/>
        <c:lblOffset val="100"/>
      </c:catAx>
      <c:valAx>
        <c:axId val="94988928"/>
        <c:scaling>
          <c:orientation val="minMax"/>
        </c:scaling>
        <c:axPos val="l"/>
        <c:numFmt formatCode="General" sourceLinked="1"/>
        <c:tickLblPos val="nextTo"/>
        <c:crossAx val="9498739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25</Pages>
  <Words>6493</Words>
  <Characters>37013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2015-05-05T06:39:00Z</cp:lastPrinted>
  <dcterms:created xsi:type="dcterms:W3CDTF">2015-04-27T09:28:00Z</dcterms:created>
  <dcterms:modified xsi:type="dcterms:W3CDTF">2015-07-30T06:59:00Z</dcterms:modified>
</cp:coreProperties>
</file>